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Pr="00CA2079" w:rsidRDefault="00EF5E33">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1D3E92" w:rsidRPr="00CA2079" w:rsidTr="00E01A89">
        <w:tc>
          <w:tcPr>
            <w:tcW w:w="13176" w:type="dxa"/>
            <w:gridSpan w:val="4"/>
          </w:tcPr>
          <w:p w:rsidR="001D3E92" w:rsidRPr="00CA2079" w:rsidRDefault="001D3E92">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5F0CFE">
        <w:tc>
          <w:tcPr>
            <w:tcW w:w="13176" w:type="dxa"/>
            <w:gridSpan w:val="4"/>
          </w:tcPr>
          <w:p w:rsidR="00953CE6" w:rsidRPr="00CA2079" w:rsidRDefault="00953CE6">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1B314D" w:rsidRPr="00CA2079" w:rsidRDefault="001B314D" w:rsidP="00752F8E">
            <w:pPr>
              <w:rPr>
                <w:rFonts w:ascii="Arial" w:hAnsi="Arial" w:cs="Arial"/>
                <w:sz w:val="20"/>
                <w:szCs w:val="20"/>
              </w:rPr>
            </w:pPr>
          </w:p>
        </w:tc>
        <w:tc>
          <w:tcPr>
            <w:tcW w:w="2538" w:type="dxa"/>
          </w:tcPr>
          <w:p w:rsidR="0066237F" w:rsidRPr="00CA2079" w:rsidRDefault="00953CE6">
            <w:pPr>
              <w:rPr>
                <w:rFonts w:ascii="Arial" w:hAnsi="Arial" w:cs="Arial"/>
                <w:sz w:val="20"/>
                <w:szCs w:val="20"/>
              </w:rPr>
            </w:pPr>
            <w:r w:rsidRPr="00CA2079">
              <w:rPr>
                <w:rFonts w:ascii="Arial" w:hAnsi="Arial" w:cs="Arial"/>
                <w:sz w:val="20"/>
                <w:szCs w:val="20"/>
              </w:rPr>
              <w:t>Systems</w:t>
            </w:r>
          </w:p>
          <w:p w:rsidR="00953CE6" w:rsidRPr="00CA2079" w:rsidRDefault="00953CE6">
            <w:pPr>
              <w:rPr>
                <w:rFonts w:ascii="Arial" w:hAnsi="Arial" w:cs="Arial"/>
                <w:sz w:val="20"/>
                <w:szCs w:val="20"/>
              </w:rPr>
            </w:pPr>
            <w:r w:rsidRPr="00CA2079">
              <w:rPr>
                <w:rFonts w:ascii="Arial" w:hAnsi="Arial" w:cs="Arial"/>
                <w:sz w:val="20"/>
                <w:szCs w:val="20"/>
              </w:rPr>
              <w:t>Stability and Change</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Analyzing and interpreting data</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953CE6" w:rsidRPr="00CA2079" w:rsidTr="00B1293F">
        <w:tc>
          <w:tcPr>
            <w:tcW w:w="13176" w:type="dxa"/>
            <w:gridSpan w:val="4"/>
          </w:tcPr>
          <w:p w:rsidR="00953CE6" w:rsidRPr="00CA2079" w:rsidRDefault="00953CE6">
            <w:pPr>
              <w:rPr>
                <w:rFonts w:ascii="Arial" w:hAnsi="Arial" w:cs="Arial"/>
                <w:b/>
                <w:sz w:val="20"/>
                <w:szCs w:val="20"/>
              </w:rPr>
            </w:pPr>
            <w:r w:rsidRPr="00CA2079">
              <w:rPr>
                <w:rFonts w:ascii="Arial" w:hAnsi="Arial" w:cs="Arial"/>
                <w:b/>
                <w:sz w:val="20"/>
                <w:szCs w:val="20"/>
              </w:rPr>
              <w:t>Topic B: Action Component</w:t>
            </w: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79485B">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pPr>
              <w:rPr>
                <w:rFonts w:ascii="Arial" w:hAnsi="Arial" w:cs="Arial"/>
                <w:sz w:val="20"/>
                <w:szCs w:val="20"/>
              </w:rPr>
            </w:pPr>
          </w:p>
        </w:tc>
        <w:tc>
          <w:tcPr>
            <w:tcW w:w="3474" w:type="dxa"/>
          </w:tcPr>
          <w:p w:rsidR="00953CE6" w:rsidRDefault="00DD1EE9">
            <w:pPr>
              <w:rPr>
                <w:rFonts w:ascii="Arial" w:hAnsi="Arial" w:cs="Arial"/>
                <w:sz w:val="20"/>
                <w:szCs w:val="20"/>
              </w:rPr>
            </w:pPr>
            <w:r w:rsidRPr="00CA2079">
              <w:rPr>
                <w:rFonts w:ascii="Arial" w:hAnsi="Arial" w:cs="Arial"/>
                <w:sz w:val="20"/>
                <w:szCs w:val="20"/>
              </w:rPr>
              <w:t>Obtaining, evaluating and communicating information</w:t>
            </w:r>
          </w:p>
          <w:p w:rsidR="00EC13F2" w:rsidRPr="00CA2079" w:rsidRDefault="00EC13F2">
            <w:pPr>
              <w:rPr>
                <w:rFonts w:ascii="Arial" w:hAnsi="Arial" w:cs="Arial"/>
                <w:sz w:val="20"/>
                <w:szCs w:val="20"/>
              </w:rPr>
            </w:pPr>
            <w:r>
              <w:rPr>
                <w:rFonts w:ascii="Arial" w:hAnsi="Arial" w:cs="Arial"/>
                <w:sz w:val="20"/>
                <w:szCs w:val="20"/>
              </w:rPr>
              <w:t>Engaging in argument from evidence</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Default="007B7FF5">
            <w:pPr>
              <w:rPr>
                <w:rFonts w:ascii="Arial" w:hAnsi="Arial" w:cs="Arial"/>
                <w:sz w:val="20"/>
                <w:szCs w:val="20"/>
              </w:rPr>
            </w:pPr>
            <w:r w:rsidRPr="00CA2079">
              <w:rPr>
                <w:rFonts w:ascii="Arial" w:hAnsi="Arial" w:cs="Arial"/>
                <w:sz w:val="20"/>
                <w:szCs w:val="20"/>
              </w:rPr>
              <w:lastRenderedPageBreak/>
              <w:t>Constructing explanations and designing solutions</w:t>
            </w:r>
          </w:p>
          <w:p w:rsidR="008A4790" w:rsidRDefault="008A4790">
            <w:pPr>
              <w:rPr>
                <w:rFonts w:ascii="Arial" w:hAnsi="Arial" w:cs="Arial"/>
                <w:sz w:val="20"/>
                <w:szCs w:val="20"/>
              </w:rPr>
            </w:pPr>
            <w:r>
              <w:rPr>
                <w:rFonts w:ascii="Arial" w:hAnsi="Arial" w:cs="Arial"/>
                <w:sz w:val="20"/>
                <w:szCs w:val="20"/>
              </w:rPr>
              <w:t>Using Mathematical &amp; Computational Thinking</w:t>
            </w:r>
          </w:p>
          <w:p w:rsidR="008A4790" w:rsidRDefault="008A4790">
            <w:pPr>
              <w:rPr>
                <w:rFonts w:ascii="Arial" w:hAnsi="Arial" w:cs="Arial"/>
                <w:sz w:val="20"/>
                <w:szCs w:val="20"/>
              </w:rPr>
            </w:pPr>
            <w:r>
              <w:rPr>
                <w:rFonts w:ascii="Arial" w:hAnsi="Arial" w:cs="Arial"/>
                <w:sz w:val="20"/>
                <w:szCs w:val="20"/>
              </w:rPr>
              <w:t>Engaging in argument from evidence</w:t>
            </w:r>
          </w:p>
          <w:p w:rsidR="00453285" w:rsidRPr="00CA2079" w:rsidRDefault="00453285">
            <w:pPr>
              <w:rPr>
                <w:rFonts w:ascii="Arial" w:hAnsi="Arial" w:cs="Arial"/>
                <w:sz w:val="20"/>
                <w:szCs w:val="20"/>
              </w:rPr>
            </w:pPr>
            <w:r>
              <w:rPr>
                <w:rFonts w:ascii="Arial" w:hAnsi="Arial" w:cs="Arial"/>
                <w:sz w:val="20"/>
                <w:szCs w:val="20"/>
              </w:rPr>
              <w:t>Analyzing &amp; Interpreting Data</w:t>
            </w:r>
          </w:p>
        </w:tc>
        <w:tc>
          <w:tcPr>
            <w:tcW w:w="3870" w:type="dxa"/>
          </w:tcPr>
          <w:p w:rsidR="00166478" w:rsidRPr="00CA2079" w:rsidRDefault="00782DD6" w:rsidP="00460A17">
            <w:pPr>
              <w:rPr>
                <w:rFonts w:ascii="Arial" w:hAnsi="Arial" w:cs="Arial"/>
                <w:sz w:val="20"/>
                <w:szCs w:val="20"/>
              </w:rPr>
            </w:pPr>
            <w:r w:rsidRPr="00782DD6">
              <w:rPr>
                <w:rFonts w:ascii="Arial" w:hAnsi="Arial" w:cs="Arial"/>
                <w:sz w:val="20"/>
                <w:szCs w:val="20"/>
              </w:rPr>
              <w:lastRenderedPageBreak/>
              <w:t xml:space="preserve">HS-PS2-2. Use mathematical representations to support the claim that the total momentum of a system of </w:t>
            </w:r>
            <w:r w:rsidRPr="00782DD6">
              <w:rPr>
                <w:rFonts w:ascii="Arial" w:hAnsi="Arial" w:cs="Arial"/>
                <w:sz w:val="20"/>
                <w:szCs w:val="20"/>
              </w:rPr>
              <w:lastRenderedPageBreak/>
              <w:t xml:space="preserve">objects </w:t>
            </w:r>
            <w:proofErr w:type="gramStart"/>
            <w:r w:rsidRPr="00782DD6">
              <w:rPr>
                <w:rFonts w:ascii="Arial" w:hAnsi="Arial" w:cs="Arial"/>
                <w:sz w:val="20"/>
                <w:szCs w:val="20"/>
              </w:rPr>
              <w:t>is conserved</w:t>
            </w:r>
            <w:proofErr w:type="gramEnd"/>
            <w:r w:rsidRPr="00782DD6">
              <w:rPr>
                <w:rFonts w:ascii="Arial" w:hAnsi="Arial" w:cs="Arial"/>
                <w:sz w:val="20"/>
                <w:szCs w:val="20"/>
              </w:rPr>
              <w:t xml:space="preserve"> when there is no net force on the system.</w:t>
            </w:r>
          </w:p>
        </w:tc>
        <w:tc>
          <w:tcPr>
            <w:tcW w:w="2538" w:type="dxa"/>
          </w:tcPr>
          <w:p w:rsidR="00953CE6" w:rsidRDefault="007B7FF5">
            <w:pPr>
              <w:rPr>
                <w:rFonts w:ascii="Arial" w:hAnsi="Arial" w:cs="Arial"/>
                <w:sz w:val="20"/>
                <w:szCs w:val="20"/>
              </w:rPr>
            </w:pPr>
            <w:r w:rsidRPr="00CA2079">
              <w:rPr>
                <w:rFonts w:ascii="Arial" w:hAnsi="Arial" w:cs="Arial"/>
                <w:sz w:val="20"/>
                <w:szCs w:val="20"/>
              </w:rPr>
              <w:lastRenderedPageBreak/>
              <w:t>Systems and system models</w:t>
            </w:r>
          </w:p>
          <w:p w:rsidR="008A4790" w:rsidRDefault="008A4790">
            <w:pPr>
              <w:rPr>
                <w:rFonts w:ascii="Arial" w:hAnsi="Arial" w:cs="Arial"/>
                <w:sz w:val="20"/>
                <w:szCs w:val="20"/>
              </w:rPr>
            </w:pPr>
            <w:r>
              <w:rPr>
                <w:rFonts w:ascii="Arial" w:hAnsi="Arial" w:cs="Arial"/>
                <w:sz w:val="20"/>
                <w:szCs w:val="20"/>
              </w:rPr>
              <w:lastRenderedPageBreak/>
              <w:t>Scale, Proportion &amp; Quantity</w:t>
            </w:r>
          </w:p>
          <w:p w:rsidR="008A4790" w:rsidRDefault="008A4790">
            <w:pPr>
              <w:rPr>
                <w:rFonts w:ascii="Arial" w:hAnsi="Arial" w:cs="Arial"/>
                <w:sz w:val="20"/>
                <w:szCs w:val="20"/>
              </w:rPr>
            </w:pPr>
            <w:r>
              <w:rPr>
                <w:rFonts w:ascii="Arial" w:hAnsi="Arial" w:cs="Arial"/>
                <w:sz w:val="20"/>
                <w:szCs w:val="20"/>
              </w:rPr>
              <w:t>Patterns</w:t>
            </w:r>
          </w:p>
          <w:p w:rsidR="008A4790" w:rsidRDefault="008A4790">
            <w:pPr>
              <w:rPr>
                <w:rFonts w:ascii="Arial" w:hAnsi="Arial" w:cs="Arial"/>
                <w:sz w:val="20"/>
                <w:szCs w:val="20"/>
              </w:rPr>
            </w:pPr>
            <w:r>
              <w:rPr>
                <w:rFonts w:ascii="Arial" w:hAnsi="Arial" w:cs="Arial"/>
                <w:sz w:val="20"/>
                <w:szCs w:val="20"/>
              </w:rPr>
              <w:t>Stability &amp; Change</w:t>
            </w:r>
          </w:p>
          <w:p w:rsidR="008A4790" w:rsidRPr="00CA2079" w:rsidRDefault="008A4790">
            <w:pPr>
              <w:rPr>
                <w:rFonts w:ascii="Arial" w:hAnsi="Arial" w:cs="Arial"/>
                <w:sz w:val="20"/>
                <w:szCs w:val="20"/>
              </w:rPr>
            </w:pP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lastRenderedPageBreak/>
              <w:t>Topic B: Systems Thinking</w:t>
            </w:r>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Analyze, explain and apply the properties of systems thinking to earth systems interactions.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C16239" w:rsidRPr="00CA2079" w:rsidRDefault="00C16239" w:rsidP="00460A17">
            <w:pPr>
              <w:rPr>
                <w:rFonts w:ascii="Arial" w:hAnsi="Arial" w:cs="Arial"/>
                <w:sz w:val="20"/>
                <w:szCs w:val="20"/>
              </w:rPr>
            </w:pPr>
          </w:p>
        </w:tc>
        <w:tc>
          <w:tcPr>
            <w:tcW w:w="2538" w:type="dxa"/>
          </w:tcPr>
          <w:p w:rsidR="00953CE6" w:rsidRDefault="007B7FF5">
            <w:pPr>
              <w:rPr>
                <w:rFonts w:ascii="Arial" w:hAnsi="Arial" w:cs="Arial"/>
                <w:sz w:val="20"/>
                <w:szCs w:val="20"/>
              </w:rPr>
            </w:pPr>
            <w:r w:rsidRPr="00CA2079">
              <w:rPr>
                <w:rFonts w:ascii="Arial" w:hAnsi="Arial" w:cs="Arial"/>
                <w:sz w:val="20"/>
                <w:szCs w:val="20"/>
              </w:rPr>
              <w:t>Systems and system models</w:t>
            </w:r>
          </w:p>
          <w:p w:rsidR="008A4790" w:rsidRPr="00CA2079" w:rsidRDefault="008A4790">
            <w:pPr>
              <w:rPr>
                <w:rFonts w:ascii="Arial" w:hAnsi="Arial" w:cs="Arial"/>
                <w:sz w:val="20"/>
                <w:szCs w:val="20"/>
              </w:rPr>
            </w:pPr>
            <w:r>
              <w:rPr>
                <w:rFonts w:ascii="Arial" w:hAnsi="Arial" w:cs="Arial"/>
                <w:sz w:val="20"/>
                <w:szCs w:val="20"/>
              </w:rPr>
              <w:t>Energy &amp; Matter</w:t>
            </w: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Default="007B7FF5">
            <w:pPr>
              <w:rPr>
                <w:rFonts w:ascii="Arial" w:hAnsi="Arial" w:cs="Arial"/>
                <w:sz w:val="20"/>
                <w:szCs w:val="20"/>
              </w:rPr>
            </w:pPr>
            <w:r w:rsidRPr="00CA2079">
              <w:rPr>
                <w:rFonts w:ascii="Arial" w:hAnsi="Arial" w:cs="Arial"/>
                <w:sz w:val="20"/>
                <w:szCs w:val="20"/>
              </w:rPr>
              <w:t>Developing and using models</w:t>
            </w:r>
          </w:p>
          <w:p w:rsidR="00910BCC" w:rsidRDefault="00910BCC">
            <w:pPr>
              <w:rPr>
                <w:rFonts w:ascii="Arial" w:hAnsi="Arial" w:cs="Arial"/>
                <w:sz w:val="20"/>
                <w:szCs w:val="20"/>
              </w:rPr>
            </w:pPr>
            <w:r>
              <w:rPr>
                <w:rFonts w:ascii="Arial" w:hAnsi="Arial" w:cs="Arial"/>
                <w:sz w:val="20"/>
                <w:szCs w:val="20"/>
              </w:rPr>
              <w:t>Planning &amp; Carrying Out Investigations</w:t>
            </w:r>
          </w:p>
          <w:p w:rsidR="00EC37A2" w:rsidRPr="00CA2079" w:rsidRDefault="00EC37A2">
            <w:pPr>
              <w:rPr>
                <w:rFonts w:ascii="Arial" w:hAnsi="Arial" w:cs="Arial"/>
                <w:sz w:val="20"/>
                <w:szCs w:val="20"/>
              </w:rPr>
            </w:pPr>
            <w:r w:rsidRPr="00EC37A2">
              <w:rPr>
                <w:rFonts w:ascii="Arial" w:hAnsi="Arial" w:cs="Arial"/>
                <w:sz w:val="20"/>
                <w:szCs w:val="20"/>
              </w:rPr>
              <w:t>Using Mathematical &amp; Computational Thinking</w:t>
            </w:r>
          </w:p>
        </w:tc>
        <w:tc>
          <w:tcPr>
            <w:tcW w:w="3870" w:type="dxa"/>
          </w:tcPr>
          <w:p w:rsidR="00C16239" w:rsidRPr="00CA2079" w:rsidRDefault="00EC37A2" w:rsidP="00460A17">
            <w:pPr>
              <w:rPr>
                <w:rFonts w:ascii="Arial" w:hAnsi="Arial" w:cs="Arial"/>
                <w:sz w:val="20"/>
                <w:szCs w:val="20"/>
              </w:rPr>
            </w:pPr>
            <w:r w:rsidRPr="00EC37A2">
              <w:rPr>
                <w:rFonts w:ascii="Arial" w:hAnsi="Arial" w:cs="Arial"/>
                <w:sz w:val="20"/>
                <w:szCs w:val="20"/>
              </w:rPr>
              <w:t>HS-PS2-4. Use mathematical representations of Newton’s Law of Gravitation and Coulomb’s Law to describe and predict the gravitational and electrostatic forces between objects.</w:t>
            </w:r>
          </w:p>
        </w:tc>
        <w:tc>
          <w:tcPr>
            <w:tcW w:w="2538" w:type="dxa"/>
          </w:tcPr>
          <w:p w:rsidR="00DD1EE9" w:rsidRDefault="00980999">
            <w:pPr>
              <w:rPr>
                <w:rFonts w:ascii="Arial" w:hAnsi="Arial" w:cs="Arial"/>
                <w:sz w:val="20"/>
                <w:szCs w:val="20"/>
              </w:rPr>
            </w:pPr>
            <w:r w:rsidRPr="00CA2079">
              <w:rPr>
                <w:rFonts w:ascii="Arial" w:hAnsi="Arial" w:cs="Arial"/>
                <w:sz w:val="20"/>
                <w:szCs w:val="20"/>
              </w:rPr>
              <w:t>Systems and system models</w:t>
            </w:r>
          </w:p>
          <w:p w:rsidR="00910BCC" w:rsidRDefault="00910BCC">
            <w:pPr>
              <w:rPr>
                <w:rFonts w:ascii="Arial" w:hAnsi="Arial" w:cs="Arial"/>
                <w:sz w:val="20"/>
                <w:szCs w:val="20"/>
              </w:rPr>
            </w:pPr>
            <w:r>
              <w:rPr>
                <w:rFonts w:ascii="Arial" w:hAnsi="Arial" w:cs="Arial"/>
                <w:sz w:val="20"/>
                <w:szCs w:val="20"/>
              </w:rPr>
              <w:t>Structure &amp; Function</w:t>
            </w:r>
          </w:p>
          <w:p w:rsidR="00910BCC" w:rsidRDefault="00910BCC">
            <w:pPr>
              <w:rPr>
                <w:rFonts w:ascii="Arial" w:hAnsi="Arial" w:cs="Arial"/>
                <w:sz w:val="20"/>
                <w:szCs w:val="20"/>
              </w:rPr>
            </w:pPr>
            <w:r>
              <w:rPr>
                <w:rFonts w:ascii="Arial" w:hAnsi="Arial" w:cs="Arial"/>
                <w:sz w:val="20"/>
                <w:szCs w:val="20"/>
              </w:rPr>
              <w:t>Stability &amp; Change</w:t>
            </w:r>
          </w:p>
          <w:p w:rsidR="00EC37A2" w:rsidRPr="00CA2079" w:rsidRDefault="00EC37A2">
            <w:pPr>
              <w:rPr>
                <w:rFonts w:ascii="Arial" w:hAnsi="Arial" w:cs="Arial"/>
                <w:sz w:val="20"/>
                <w:szCs w:val="20"/>
              </w:rPr>
            </w:pPr>
            <w:r>
              <w:rPr>
                <w:rFonts w:ascii="Arial" w:hAnsi="Arial" w:cs="Arial"/>
                <w:sz w:val="20"/>
                <w:szCs w:val="20"/>
              </w:rPr>
              <w:t>Patterns</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EB2A25">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15015B">
        <w:tc>
          <w:tcPr>
            <w:tcW w:w="13176" w:type="dxa"/>
            <w:gridSpan w:val="4"/>
          </w:tcPr>
          <w:p w:rsidR="00980999" w:rsidRPr="00CA2079" w:rsidRDefault="00980999">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953CE6">
        <w:tc>
          <w:tcPr>
            <w:tcW w:w="3294" w:type="dxa"/>
          </w:tcPr>
          <w:p w:rsidR="00DD1EE9" w:rsidRPr="00CA2079" w:rsidRDefault="00980999" w:rsidP="00980999">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Analyzing and interpreting data</w:t>
            </w:r>
          </w:p>
          <w:p w:rsidR="00980999" w:rsidRDefault="00980999">
            <w:pPr>
              <w:rPr>
                <w:rFonts w:ascii="Arial" w:hAnsi="Arial" w:cs="Arial"/>
                <w:sz w:val="20"/>
                <w:szCs w:val="20"/>
              </w:rPr>
            </w:pPr>
            <w:r w:rsidRPr="00CA2079">
              <w:rPr>
                <w:rFonts w:ascii="Arial" w:hAnsi="Arial" w:cs="Arial"/>
                <w:sz w:val="20"/>
                <w:szCs w:val="20"/>
              </w:rPr>
              <w:t>Constructing explanations and designing solutions</w:t>
            </w:r>
          </w:p>
          <w:p w:rsidR="00C5638F" w:rsidRPr="00CA2079" w:rsidRDefault="00C5638F">
            <w:pPr>
              <w:rPr>
                <w:rFonts w:ascii="Arial" w:hAnsi="Arial" w:cs="Arial"/>
                <w:sz w:val="20"/>
                <w:szCs w:val="20"/>
              </w:rPr>
            </w:pPr>
            <w:r>
              <w:rPr>
                <w:rFonts w:ascii="Arial" w:hAnsi="Arial" w:cs="Arial"/>
                <w:sz w:val="20"/>
                <w:szCs w:val="20"/>
              </w:rPr>
              <w:t>Developing &amp; Using Models</w:t>
            </w:r>
          </w:p>
        </w:tc>
        <w:tc>
          <w:tcPr>
            <w:tcW w:w="3870" w:type="dxa"/>
          </w:tcPr>
          <w:p w:rsidR="00DD1EE9" w:rsidRDefault="006D1A58">
            <w:pPr>
              <w:rPr>
                <w:rFonts w:ascii="Arial" w:hAnsi="Arial" w:cs="Arial"/>
                <w:sz w:val="20"/>
                <w:szCs w:val="20"/>
              </w:rPr>
            </w:pPr>
            <w:r w:rsidRPr="006D1A58">
              <w:rPr>
                <w:rFonts w:ascii="Arial" w:hAnsi="Arial" w:cs="Arial"/>
                <w:sz w:val="20"/>
                <w:szCs w:val="20"/>
              </w:rPr>
              <w:t>HS-PS1-2. Construct and revise an explanation for the outcome of a simple chemical reaction based on the outermost electron states of atoms, trends in the periodic table, and knowledge of the patterns of chemical properties.</w:t>
            </w:r>
          </w:p>
          <w:p w:rsidR="006D1A58" w:rsidRDefault="006D1A58">
            <w:pPr>
              <w:rPr>
                <w:rFonts w:ascii="Arial" w:hAnsi="Arial" w:cs="Arial"/>
                <w:sz w:val="20"/>
                <w:szCs w:val="20"/>
              </w:rPr>
            </w:pPr>
            <w:r w:rsidRPr="006D1A58">
              <w:rPr>
                <w:rFonts w:ascii="Arial" w:hAnsi="Arial" w:cs="Arial"/>
                <w:sz w:val="20"/>
                <w:szCs w:val="20"/>
              </w:rPr>
              <w:t>HS-PS1-8. Develop models to illustrate the changes in the composition of the nucleus of the atom and the energy released during the processes of fission, fusion, and radioactive decay.</w:t>
            </w:r>
          </w:p>
          <w:p w:rsidR="006D1A58" w:rsidRDefault="004C12D5">
            <w:pPr>
              <w:rPr>
                <w:rFonts w:ascii="Arial" w:hAnsi="Arial" w:cs="Arial"/>
                <w:sz w:val="20"/>
                <w:szCs w:val="20"/>
              </w:rPr>
            </w:pPr>
            <w:r w:rsidRPr="004C12D5">
              <w:rPr>
                <w:rFonts w:ascii="Arial" w:hAnsi="Arial" w:cs="Arial"/>
                <w:sz w:val="20"/>
                <w:szCs w:val="20"/>
              </w:rPr>
              <w:t>HS-PS3-3. Design, build, and refine a device that works within given constraints to convert one form of ener</w:t>
            </w:r>
            <w:r>
              <w:rPr>
                <w:rFonts w:ascii="Arial" w:hAnsi="Arial" w:cs="Arial"/>
                <w:sz w:val="20"/>
                <w:szCs w:val="20"/>
              </w:rPr>
              <w:t>gy into another form of energy.</w:t>
            </w:r>
          </w:p>
          <w:p w:rsidR="006D1A58" w:rsidRPr="00CA2079" w:rsidRDefault="006D1A58">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lastRenderedPageBreak/>
              <w:t>Systems and system models</w:t>
            </w:r>
          </w:p>
          <w:p w:rsidR="00980999" w:rsidRDefault="00980999">
            <w:pPr>
              <w:rPr>
                <w:rFonts w:ascii="Arial" w:hAnsi="Arial" w:cs="Arial"/>
                <w:sz w:val="20"/>
                <w:szCs w:val="20"/>
              </w:rPr>
            </w:pPr>
            <w:r w:rsidRPr="00CA2079">
              <w:rPr>
                <w:rFonts w:ascii="Arial" w:hAnsi="Arial" w:cs="Arial"/>
                <w:sz w:val="20"/>
                <w:szCs w:val="20"/>
              </w:rPr>
              <w:t>Energy &amp; Matter: Mechanisms and Explanation</w:t>
            </w:r>
          </w:p>
          <w:p w:rsidR="006D1A58" w:rsidRPr="00CA2079" w:rsidRDefault="006D1A58">
            <w:pPr>
              <w:rPr>
                <w:rFonts w:ascii="Arial" w:hAnsi="Arial" w:cs="Arial"/>
                <w:sz w:val="20"/>
                <w:szCs w:val="20"/>
              </w:rPr>
            </w:pPr>
            <w:r>
              <w:rPr>
                <w:rFonts w:ascii="Arial" w:hAnsi="Arial" w:cs="Arial"/>
                <w:sz w:val="20"/>
                <w:szCs w:val="20"/>
              </w:rPr>
              <w:t>Patterns</w:t>
            </w:r>
          </w:p>
        </w:tc>
      </w:tr>
      <w:tr w:rsidR="00980999" w:rsidRPr="00CA2079" w:rsidTr="00BF16A2">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B: Energy Distribution through Earth Systems</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DD1EE9" w:rsidRDefault="00980999">
            <w:pPr>
              <w:rPr>
                <w:rFonts w:ascii="Arial" w:hAnsi="Arial" w:cs="Arial"/>
                <w:sz w:val="20"/>
                <w:szCs w:val="20"/>
              </w:rPr>
            </w:pPr>
            <w:r w:rsidRPr="00CA2079">
              <w:rPr>
                <w:rFonts w:ascii="Arial" w:hAnsi="Arial" w:cs="Arial"/>
                <w:sz w:val="20"/>
                <w:szCs w:val="20"/>
              </w:rPr>
              <w:t>Constructing explanations and designing solutions</w:t>
            </w:r>
          </w:p>
          <w:p w:rsidR="008A4790" w:rsidRDefault="008A4790">
            <w:pPr>
              <w:rPr>
                <w:rFonts w:ascii="Arial" w:hAnsi="Arial" w:cs="Arial"/>
                <w:sz w:val="20"/>
                <w:szCs w:val="20"/>
              </w:rPr>
            </w:pPr>
            <w:r>
              <w:rPr>
                <w:rFonts w:ascii="Arial" w:hAnsi="Arial" w:cs="Arial"/>
                <w:sz w:val="20"/>
                <w:szCs w:val="20"/>
              </w:rPr>
              <w:t>Developing &amp; Using Models</w:t>
            </w:r>
          </w:p>
          <w:p w:rsidR="00024810" w:rsidRPr="00CA2079" w:rsidRDefault="00E0397A">
            <w:pPr>
              <w:rPr>
                <w:rFonts w:ascii="Arial" w:hAnsi="Arial" w:cs="Arial"/>
                <w:sz w:val="20"/>
                <w:szCs w:val="20"/>
              </w:rPr>
            </w:pPr>
            <w:r>
              <w:rPr>
                <w:rFonts w:ascii="Arial" w:hAnsi="Arial" w:cs="Arial"/>
                <w:sz w:val="20"/>
                <w:szCs w:val="20"/>
              </w:rPr>
              <w:t xml:space="preserve">Using Mathematics </w:t>
            </w:r>
            <w:r w:rsidR="00024810">
              <w:rPr>
                <w:rFonts w:ascii="Arial" w:hAnsi="Arial" w:cs="Arial"/>
                <w:sz w:val="20"/>
                <w:szCs w:val="20"/>
              </w:rPr>
              <w:t>&amp; Computational Thinking</w:t>
            </w:r>
          </w:p>
        </w:tc>
        <w:tc>
          <w:tcPr>
            <w:tcW w:w="3870" w:type="dxa"/>
          </w:tcPr>
          <w:p w:rsidR="00C16239" w:rsidRPr="00CA2079" w:rsidRDefault="006D1A58" w:rsidP="00460A17">
            <w:pPr>
              <w:rPr>
                <w:rFonts w:ascii="Arial" w:hAnsi="Arial" w:cs="Arial"/>
                <w:sz w:val="20"/>
                <w:szCs w:val="20"/>
              </w:rPr>
            </w:pPr>
            <w:r w:rsidRPr="006D1A58">
              <w:rPr>
                <w:rFonts w:ascii="Arial" w:hAnsi="Arial" w:cs="Arial"/>
                <w:sz w:val="20"/>
                <w:szCs w:val="20"/>
              </w:rPr>
              <w:t>HS-PS1-8. Develop models to illustrate the changes in the composition of the nucleus of the atom and the energy released during the processes of fission, fusion, and radioactive decay.</w:t>
            </w:r>
          </w:p>
        </w:tc>
        <w:tc>
          <w:tcPr>
            <w:tcW w:w="2538" w:type="dxa"/>
          </w:tcPr>
          <w:p w:rsidR="00DD1EE9" w:rsidRDefault="00980999">
            <w:pPr>
              <w:rPr>
                <w:rFonts w:ascii="Arial" w:hAnsi="Arial" w:cs="Arial"/>
                <w:sz w:val="20"/>
                <w:szCs w:val="20"/>
              </w:rPr>
            </w:pPr>
            <w:r w:rsidRPr="00CA2079">
              <w:rPr>
                <w:rFonts w:ascii="Arial" w:hAnsi="Arial" w:cs="Arial"/>
                <w:sz w:val="20"/>
                <w:szCs w:val="20"/>
              </w:rPr>
              <w:t>Cause and effect: Mechanisms and Explanation</w:t>
            </w:r>
          </w:p>
          <w:p w:rsidR="008A4790" w:rsidRDefault="008A4790">
            <w:pPr>
              <w:rPr>
                <w:rFonts w:ascii="Arial" w:hAnsi="Arial" w:cs="Arial"/>
                <w:sz w:val="20"/>
                <w:szCs w:val="20"/>
              </w:rPr>
            </w:pPr>
            <w:r>
              <w:rPr>
                <w:rFonts w:ascii="Arial" w:hAnsi="Arial" w:cs="Arial"/>
                <w:sz w:val="20"/>
                <w:szCs w:val="20"/>
              </w:rPr>
              <w:t>Scale, Proportion &amp; Quantity</w:t>
            </w:r>
          </w:p>
          <w:p w:rsidR="006D1A58" w:rsidRPr="00CA2079" w:rsidRDefault="006D1A58">
            <w:pPr>
              <w:rPr>
                <w:rFonts w:ascii="Arial" w:hAnsi="Arial" w:cs="Arial"/>
                <w:sz w:val="20"/>
                <w:szCs w:val="20"/>
              </w:rPr>
            </w:pPr>
            <w:r>
              <w:rPr>
                <w:rFonts w:ascii="Arial" w:hAnsi="Arial" w:cs="Arial"/>
                <w:sz w:val="20"/>
                <w:szCs w:val="20"/>
              </w:rPr>
              <w:t>Energy &amp; Matter</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Explain that transfer of thermal energy between the atmosphere and the land or oceans produces temperature and density gradients in the atmosphere and the oceans.</w:t>
            </w:r>
          </w:p>
        </w:tc>
        <w:tc>
          <w:tcPr>
            <w:tcW w:w="3474" w:type="dxa"/>
          </w:tcPr>
          <w:p w:rsidR="00DD1EE9" w:rsidRDefault="00980999">
            <w:pPr>
              <w:rPr>
                <w:rFonts w:ascii="Arial" w:hAnsi="Arial" w:cs="Arial"/>
                <w:sz w:val="20"/>
                <w:szCs w:val="20"/>
              </w:rPr>
            </w:pPr>
            <w:r w:rsidRPr="00CA2079">
              <w:rPr>
                <w:rFonts w:ascii="Arial" w:hAnsi="Arial" w:cs="Arial"/>
                <w:sz w:val="20"/>
                <w:szCs w:val="20"/>
              </w:rPr>
              <w:t>Constructing explanations and designing solutions</w:t>
            </w:r>
          </w:p>
          <w:p w:rsidR="00C16239" w:rsidRPr="00CA2079" w:rsidRDefault="00C16239">
            <w:pPr>
              <w:rPr>
                <w:rFonts w:ascii="Arial" w:hAnsi="Arial" w:cs="Arial"/>
                <w:sz w:val="20"/>
                <w:szCs w:val="20"/>
              </w:rPr>
            </w:pPr>
            <w:r>
              <w:rPr>
                <w:rFonts w:ascii="Arial" w:hAnsi="Arial" w:cs="Arial"/>
                <w:sz w:val="20"/>
                <w:szCs w:val="20"/>
              </w:rPr>
              <w:t>Analyzing &amp; Interpreting Data</w:t>
            </w:r>
          </w:p>
        </w:tc>
        <w:tc>
          <w:tcPr>
            <w:tcW w:w="3870" w:type="dxa"/>
          </w:tcPr>
          <w:p w:rsidR="00C16239" w:rsidRPr="00CA2079" w:rsidRDefault="001F6068" w:rsidP="00460A17">
            <w:pPr>
              <w:rPr>
                <w:rFonts w:ascii="Arial" w:hAnsi="Arial" w:cs="Arial"/>
                <w:sz w:val="20"/>
                <w:szCs w:val="20"/>
              </w:rPr>
            </w:pPr>
            <w:r w:rsidRPr="001F6068">
              <w:rPr>
                <w:rFonts w:ascii="Arial" w:hAnsi="Arial" w:cs="Arial"/>
                <w:sz w:val="20"/>
                <w:szCs w:val="20"/>
              </w:rPr>
              <w:t>HS-PS1-5. Apply scientific principles and evidence to provide an explanation about the effects of changing the temperature or concentration of the reacting particles on the rate at which a reaction occurs.</w:t>
            </w:r>
          </w:p>
        </w:tc>
        <w:tc>
          <w:tcPr>
            <w:tcW w:w="2538" w:type="dxa"/>
          </w:tcPr>
          <w:p w:rsidR="00DD1EE9" w:rsidRDefault="00980999">
            <w:pPr>
              <w:rPr>
                <w:rFonts w:ascii="Arial" w:hAnsi="Arial" w:cs="Arial"/>
                <w:sz w:val="20"/>
                <w:szCs w:val="20"/>
              </w:rPr>
            </w:pPr>
            <w:r w:rsidRPr="00CA2079">
              <w:rPr>
                <w:rFonts w:ascii="Arial" w:hAnsi="Arial" w:cs="Arial"/>
                <w:sz w:val="20"/>
                <w:szCs w:val="20"/>
              </w:rPr>
              <w:t>Cause and effect: Mechanisms and Explanation</w:t>
            </w:r>
          </w:p>
          <w:p w:rsidR="00C16239" w:rsidRDefault="00C16239">
            <w:pPr>
              <w:rPr>
                <w:rFonts w:ascii="Arial" w:hAnsi="Arial" w:cs="Arial"/>
                <w:sz w:val="20"/>
                <w:szCs w:val="20"/>
              </w:rPr>
            </w:pPr>
            <w:r>
              <w:rPr>
                <w:rFonts w:ascii="Arial" w:hAnsi="Arial" w:cs="Arial"/>
                <w:sz w:val="20"/>
                <w:szCs w:val="20"/>
              </w:rPr>
              <w:t>Stability &amp; Change</w:t>
            </w:r>
          </w:p>
          <w:p w:rsidR="001F6068" w:rsidRPr="00CA2079" w:rsidRDefault="001F6068">
            <w:pPr>
              <w:rPr>
                <w:rFonts w:ascii="Arial" w:hAnsi="Arial" w:cs="Arial"/>
                <w:sz w:val="20"/>
                <w:szCs w:val="20"/>
              </w:rPr>
            </w:pPr>
            <w:r>
              <w:rPr>
                <w:rFonts w:ascii="Arial" w:hAnsi="Arial" w:cs="Arial"/>
                <w:sz w:val="20"/>
                <w:szCs w:val="20"/>
              </w:rPr>
              <w:t>Patterns</w:t>
            </w:r>
          </w:p>
        </w:tc>
      </w:tr>
      <w:tr w:rsidR="00980999" w:rsidRPr="00CA2079" w:rsidTr="00953CE6">
        <w:tc>
          <w:tcPr>
            <w:tcW w:w="3294" w:type="dxa"/>
          </w:tcPr>
          <w:p w:rsidR="00980999" w:rsidRPr="00CA2079" w:rsidRDefault="00980999" w:rsidP="00980999">
            <w:pPr>
              <w:pStyle w:val="ListParagraph"/>
              <w:numPr>
                <w:ilvl w:val="0"/>
                <w:numId w:val="12"/>
              </w:numPr>
              <w:ind w:left="180" w:hanging="180"/>
              <w:rPr>
                <w:rFonts w:ascii="Arial" w:hAnsi="Arial" w:cs="Arial"/>
                <w:sz w:val="20"/>
                <w:szCs w:val="20"/>
              </w:rPr>
            </w:pPr>
            <w:r w:rsidRPr="00CA2079">
              <w:rPr>
                <w:rFonts w:ascii="Arial" w:hAnsi="Arial" w:cs="Arial"/>
                <w:sz w:val="20"/>
                <w:szCs w:val="20"/>
              </w:rPr>
              <w:t xml:space="preserve">Explain that transfer of thermal energy between the atmosphere and the land or oceans influences climate patterns. </w:t>
            </w:r>
            <w:r w:rsidRPr="00CA2079">
              <w:rPr>
                <w:rFonts w:ascii="Arial" w:hAnsi="Arial" w:cs="Arial"/>
                <w:b/>
                <w:sz w:val="20"/>
                <w:szCs w:val="20"/>
              </w:rPr>
              <w:t xml:space="preserve"> </w:t>
            </w:r>
          </w:p>
        </w:tc>
        <w:tc>
          <w:tcPr>
            <w:tcW w:w="3474" w:type="dxa"/>
          </w:tcPr>
          <w:p w:rsidR="00980999" w:rsidRDefault="00980999">
            <w:pPr>
              <w:rPr>
                <w:rFonts w:ascii="Arial" w:hAnsi="Arial" w:cs="Arial"/>
                <w:sz w:val="20"/>
                <w:szCs w:val="20"/>
              </w:rPr>
            </w:pPr>
            <w:r w:rsidRPr="00CA2079">
              <w:rPr>
                <w:rFonts w:ascii="Arial" w:hAnsi="Arial" w:cs="Arial"/>
                <w:sz w:val="20"/>
                <w:szCs w:val="20"/>
              </w:rPr>
              <w:t>Constructing explanations and designing solutions</w:t>
            </w:r>
          </w:p>
          <w:p w:rsidR="00C16239" w:rsidRDefault="00C16239">
            <w:pPr>
              <w:rPr>
                <w:rFonts w:ascii="Arial" w:hAnsi="Arial" w:cs="Arial"/>
                <w:sz w:val="20"/>
                <w:szCs w:val="20"/>
              </w:rPr>
            </w:pPr>
            <w:r>
              <w:rPr>
                <w:rFonts w:ascii="Arial" w:hAnsi="Arial" w:cs="Arial"/>
                <w:sz w:val="20"/>
                <w:szCs w:val="20"/>
              </w:rPr>
              <w:t>Developing &amp; Using Models</w:t>
            </w:r>
          </w:p>
          <w:p w:rsidR="00124304" w:rsidRPr="00CA2079" w:rsidRDefault="00124304">
            <w:pPr>
              <w:rPr>
                <w:rFonts w:ascii="Arial" w:hAnsi="Arial" w:cs="Arial"/>
                <w:sz w:val="20"/>
                <w:szCs w:val="20"/>
              </w:rPr>
            </w:pPr>
            <w:r>
              <w:rPr>
                <w:rFonts w:ascii="Arial" w:hAnsi="Arial" w:cs="Arial"/>
                <w:sz w:val="20"/>
                <w:szCs w:val="20"/>
              </w:rPr>
              <w:t>Planning &amp; Carrying Out Investigations</w:t>
            </w:r>
          </w:p>
        </w:tc>
        <w:tc>
          <w:tcPr>
            <w:tcW w:w="3870" w:type="dxa"/>
          </w:tcPr>
          <w:p w:rsidR="00C16239" w:rsidRDefault="00124304" w:rsidP="00460A17">
            <w:pPr>
              <w:rPr>
                <w:rFonts w:ascii="Arial" w:hAnsi="Arial" w:cs="Arial"/>
                <w:sz w:val="20"/>
                <w:szCs w:val="20"/>
              </w:rPr>
            </w:pPr>
            <w:r w:rsidRPr="00124304">
              <w:rPr>
                <w:rFonts w:ascii="Arial" w:hAnsi="Arial" w:cs="Arial"/>
                <w:sz w:val="20"/>
                <w:szCs w:val="20"/>
              </w:rPr>
              <w:t xml:space="preserve">HS-PS3-2. Develop and use models to illustrate that energy at the macroscopic scale </w:t>
            </w:r>
            <w:proofErr w:type="gramStart"/>
            <w:r w:rsidRPr="00124304">
              <w:rPr>
                <w:rFonts w:ascii="Arial" w:hAnsi="Arial" w:cs="Arial"/>
                <w:sz w:val="20"/>
                <w:szCs w:val="20"/>
              </w:rPr>
              <w:t>can be accounted for</w:t>
            </w:r>
            <w:proofErr w:type="gramEnd"/>
            <w:r w:rsidRPr="00124304">
              <w:rPr>
                <w:rFonts w:ascii="Arial" w:hAnsi="Arial" w:cs="Arial"/>
                <w:sz w:val="20"/>
                <w:szCs w:val="20"/>
              </w:rPr>
              <w:t xml:space="preserve"> as a combination of energy associated with the motions of particles (objects) and energy associated with the relative positions of particles (objects).</w:t>
            </w:r>
          </w:p>
          <w:p w:rsidR="00124304" w:rsidRDefault="00124304" w:rsidP="00460A17">
            <w:pPr>
              <w:rPr>
                <w:rFonts w:ascii="Arial" w:hAnsi="Arial" w:cs="Arial"/>
                <w:sz w:val="20"/>
                <w:szCs w:val="20"/>
              </w:rPr>
            </w:pPr>
          </w:p>
          <w:p w:rsidR="00124304" w:rsidRPr="00CA2079" w:rsidRDefault="00124304" w:rsidP="00460A17">
            <w:pPr>
              <w:rPr>
                <w:rFonts w:ascii="Arial" w:hAnsi="Arial" w:cs="Arial"/>
                <w:sz w:val="20"/>
                <w:szCs w:val="20"/>
              </w:rPr>
            </w:pPr>
            <w:r w:rsidRPr="00124304">
              <w:rPr>
                <w:rFonts w:ascii="Arial" w:hAnsi="Arial" w:cs="Arial"/>
                <w:sz w:val="20"/>
                <w:szCs w:val="20"/>
              </w:rPr>
              <w:t>HS-PS3-4.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c>
          <w:tcPr>
            <w:tcW w:w="2538" w:type="dxa"/>
          </w:tcPr>
          <w:p w:rsidR="00980999" w:rsidRDefault="00980999">
            <w:pPr>
              <w:rPr>
                <w:rFonts w:ascii="Arial" w:hAnsi="Arial" w:cs="Arial"/>
                <w:sz w:val="20"/>
                <w:szCs w:val="20"/>
              </w:rPr>
            </w:pPr>
            <w:r w:rsidRPr="00CA2079">
              <w:rPr>
                <w:rFonts w:ascii="Arial" w:hAnsi="Arial" w:cs="Arial"/>
                <w:sz w:val="20"/>
                <w:szCs w:val="20"/>
              </w:rPr>
              <w:t>Cause and effect: Mechanisms and Explanation</w:t>
            </w:r>
          </w:p>
          <w:p w:rsidR="00124304" w:rsidRDefault="00124304">
            <w:pPr>
              <w:rPr>
                <w:rFonts w:ascii="Arial" w:hAnsi="Arial" w:cs="Arial"/>
                <w:sz w:val="20"/>
                <w:szCs w:val="20"/>
              </w:rPr>
            </w:pPr>
            <w:r>
              <w:rPr>
                <w:rFonts w:ascii="Arial" w:hAnsi="Arial" w:cs="Arial"/>
                <w:sz w:val="20"/>
                <w:szCs w:val="20"/>
              </w:rPr>
              <w:t>Energy &amp; Matter</w:t>
            </w:r>
          </w:p>
          <w:p w:rsidR="00124304" w:rsidRPr="00CA2079" w:rsidRDefault="00124304">
            <w:pPr>
              <w:rPr>
                <w:rFonts w:ascii="Arial" w:hAnsi="Arial" w:cs="Arial"/>
                <w:sz w:val="20"/>
                <w:szCs w:val="20"/>
              </w:rPr>
            </w:pPr>
            <w:r>
              <w:rPr>
                <w:rFonts w:ascii="Arial" w:hAnsi="Arial" w:cs="Arial"/>
                <w:sz w:val="20"/>
                <w:szCs w:val="20"/>
              </w:rPr>
              <w:t>Systems &amp; System Models</w:t>
            </w:r>
          </w:p>
        </w:tc>
      </w:tr>
      <w:tr w:rsidR="00980999" w:rsidRPr="00CA2079" w:rsidTr="00503747">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C: Interaction of Physical Systems and the Biosphere</w:t>
            </w:r>
          </w:p>
        </w:tc>
      </w:tr>
      <w:tr w:rsidR="00980999" w:rsidRPr="00CA2079" w:rsidTr="00953CE6">
        <w:tc>
          <w:tcPr>
            <w:tcW w:w="3294" w:type="dxa"/>
          </w:tcPr>
          <w:p w:rsidR="00980999" w:rsidRPr="00CA2079" w:rsidRDefault="00980999" w:rsidP="00980999">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t>influence of this movement on the distribution of life.</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980999" w:rsidRDefault="00980999" w:rsidP="00980999">
            <w:pPr>
              <w:rPr>
                <w:rFonts w:ascii="Arial" w:hAnsi="Arial" w:cs="Arial"/>
                <w:sz w:val="20"/>
                <w:szCs w:val="20"/>
              </w:rPr>
            </w:pPr>
            <w:r w:rsidRPr="00CA2079">
              <w:rPr>
                <w:rFonts w:ascii="Arial" w:hAnsi="Arial" w:cs="Arial"/>
                <w:sz w:val="20"/>
                <w:szCs w:val="20"/>
              </w:rPr>
              <w:t>Constructing explanations and designing solutions</w:t>
            </w:r>
          </w:p>
          <w:p w:rsidR="00C16239" w:rsidRDefault="00C16239" w:rsidP="00980999">
            <w:pPr>
              <w:rPr>
                <w:rFonts w:ascii="Arial" w:hAnsi="Arial" w:cs="Arial"/>
                <w:sz w:val="20"/>
                <w:szCs w:val="20"/>
              </w:rPr>
            </w:pPr>
            <w:r>
              <w:rPr>
                <w:rFonts w:ascii="Arial" w:hAnsi="Arial" w:cs="Arial"/>
                <w:sz w:val="20"/>
                <w:szCs w:val="20"/>
              </w:rPr>
              <w:t>Developing &amp; Using Models</w:t>
            </w:r>
          </w:p>
          <w:p w:rsidR="0061563B" w:rsidRPr="00CA2079" w:rsidRDefault="0061563B" w:rsidP="00980999">
            <w:pPr>
              <w:rPr>
                <w:rFonts w:ascii="Arial" w:hAnsi="Arial" w:cs="Arial"/>
                <w:sz w:val="20"/>
                <w:szCs w:val="20"/>
              </w:rPr>
            </w:pPr>
            <w:r w:rsidRPr="0061563B">
              <w:rPr>
                <w:rFonts w:ascii="Arial" w:hAnsi="Arial" w:cs="Arial"/>
                <w:sz w:val="20"/>
                <w:szCs w:val="20"/>
              </w:rPr>
              <w:t>Using Mathematics &amp; Computational Thinking</w:t>
            </w:r>
          </w:p>
        </w:tc>
        <w:tc>
          <w:tcPr>
            <w:tcW w:w="3870" w:type="dxa"/>
          </w:tcPr>
          <w:p w:rsidR="00980999" w:rsidRPr="00CA2079" w:rsidRDefault="0061563B">
            <w:pPr>
              <w:rPr>
                <w:rFonts w:ascii="Arial" w:hAnsi="Arial" w:cs="Arial"/>
                <w:sz w:val="20"/>
                <w:szCs w:val="20"/>
              </w:rPr>
            </w:pPr>
            <w:r w:rsidRPr="0061563B">
              <w:rPr>
                <w:rFonts w:ascii="Arial" w:hAnsi="Arial" w:cs="Arial"/>
                <w:sz w:val="20"/>
                <w:szCs w:val="20"/>
              </w:rPr>
              <w:t xml:space="preserve">HS-PS3-1. Create a computational model to calculate the change in the energy of one component in a system when the change in energy of the other component(s) and energy flows in and out of the system </w:t>
            </w:r>
            <w:proofErr w:type="gramStart"/>
            <w:r w:rsidRPr="0061563B">
              <w:rPr>
                <w:rFonts w:ascii="Arial" w:hAnsi="Arial" w:cs="Arial"/>
                <w:sz w:val="20"/>
                <w:szCs w:val="20"/>
              </w:rPr>
              <w:t>are known</w:t>
            </w:r>
            <w:proofErr w:type="gramEnd"/>
            <w:r w:rsidRPr="0061563B">
              <w:rPr>
                <w:rFonts w:ascii="Arial" w:hAnsi="Arial" w:cs="Arial"/>
                <w:sz w:val="20"/>
                <w:szCs w:val="20"/>
              </w:rPr>
              <w:t>.</w:t>
            </w: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lastRenderedPageBreak/>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lastRenderedPageBreak/>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Default="00932F8D">
            <w:pPr>
              <w:rPr>
                <w:rFonts w:ascii="Arial" w:hAnsi="Arial" w:cs="Arial"/>
                <w:sz w:val="20"/>
                <w:szCs w:val="20"/>
              </w:rPr>
            </w:pPr>
            <w:r w:rsidRPr="00CA2079">
              <w:rPr>
                <w:rFonts w:ascii="Arial" w:hAnsi="Arial" w:cs="Arial"/>
                <w:sz w:val="20"/>
                <w:szCs w:val="20"/>
              </w:rPr>
              <w:t>Constructing explanations and designing solutions</w:t>
            </w:r>
          </w:p>
          <w:p w:rsidR="00C23075" w:rsidRPr="00CA2079" w:rsidRDefault="00C23075">
            <w:pPr>
              <w:rPr>
                <w:rFonts w:ascii="Arial" w:hAnsi="Arial" w:cs="Arial"/>
                <w:sz w:val="20"/>
                <w:szCs w:val="20"/>
              </w:rPr>
            </w:pPr>
            <w:r>
              <w:rPr>
                <w:rFonts w:ascii="Arial" w:hAnsi="Arial" w:cs="Arial"/>
                <w:sz w:val="20"/>
                <w:szCs w:val="20"/>
              </w:rPr>
              <w:t>Engaging in Argument from Evidence</w:t>
            </w:r>
          </w:p>
        </w:tc>
        <w:tc>
          <w:tcPr>
            <w:tcW w:w="3870" w:type="dxa"/>
          </w:tcPr>
          <w:p w:rsidR="00980999" w:rsidRPr="00CA2079" w:rsidRDefault="00980999">
            <w:pPr>
              <w:rPr>
                <w:rFonts w:ascii="Arial" w:hAnsi="Arial" w:cs="Arial"/>
                <w:sz w:val="20"/>
                <w:szCs w:val="20"/>
              </w:rPr>
            </w:pP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t>Systems and system models</w:t>
            </w:r>
          </w:p>
          <w:p w:rsidR="00980999" w:rsidRDefault="00237952" w:rsidP="00237952">
            <w:pPr>
              <w:rPr>
                <w:rFonts w:ascii="Arial" w:hAnsi="Arial" w:cs="Arial"/>
                <w:sz w:val="20"/>
                <w:szCs w:val="20"/>
              </w:rPr>
            </w:pPr>
            <w:r w:rsidRPr="00CA2079">
              <w:rPr>
                <w:rFonts w:ascii="Arial" w:hAnsi="Arial" w:cs="Arial"/>
                <w:sz w:val="20"/>
                <w:szCs w:val="20"/>
              </w:rPr>
              <w:t>Energy &amp; Matter: Mechanisms and Explanation</w:t>
            </w:r>
          </w:p>
          <w:p w:rsidR="00C23075" w:rsidRPr="00CA2079" w:rsidRDefault="00C23075" w:rsidP="00237952">
            <w:pPr>
              <w:rPr>
                <w:rFonts w:ascii="Arial" w:hAnsi="Arial" w:cs="Arial"/>
                <w:sz w:val="20"/>
                <w:szCs w:val="20"/>
              </w:rPr>
            </w:pPr>
            <w:r>
              <w:rPr>
                <w:rFonts w:ascii="Arial" w:hAnsi="Arial" w:cs="Arial"/>
                <w:sz w:val="20"/>
                <w:szCs w:val="20"/>
              </w:rPr>
              <w:t>Stability &amp; Change</w:t>
            </w: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Analyzing and interpreting data</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4C7F79">
            <w:pPr>
              <w:rPr>
                <w:rFonts w:ascii="Arial" w:hAnsi="Arial" w:cs="Arial"/>
                <w:sz w:val="20"/>
                <w:szCs w:val="20"/>
              </w:rPr>
            </w:pPr>
            <w:r w:rsidRPr="00CA2079">
              <w:rPr>
                <w:rFonts w:ascii="Arial" w:hAnsi="Arial" w:cs="Arial"/>
                <w:sz w:val="20"/>
                <w:szCs w:val="20"/>
              </w:rPr>
              <w:t>Cause and effect</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the interaction and interdependence of populations contribute to the stability of populations, communities and ecosystems.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species’ interactions may generate ecosystems that are stable for hundreds or thousands of years.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t xml:space="preserve">Provide examples and evidence to show that a greater diversity of genes, species and/or environments increases the chance that at least some living </w:t>
            </w:r>
            <w:r w:rsidRPr="00CA2079">
              <w:rPr>
                <w:rFonts w:ascii="Arial" w:hAnsi="Arial" w:cs="Arial"/>
                <w:sz w:val="20"/>
                <w:szCs w:val="20"/>
              </w:rPr>
              <w:lastRenderedPageBreak/>
              <w:t>things will survive in the face of large changes in the environment</w:t>
            </w:r>
            <w:r w:rsidRPr="00CA2079">
              <w:rPr>
                <w:rFonts w:ascii="Arial" w:hAnsi="Arial" w:cs="Arial"/>
                <w:color w:val="800000"/>
                <w:sz w:val="20"/>
                <w:szCs w:val="20"/>
              </w:rPr>
              <w:t>.</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lastRenderedPageBreak/>
              <w:t>Constructing explanations and designing solutions</w:t>
            </w:r>
          </w:p>
        </w:tc>
        <w:tc>
          <w:tcPr>
            <w:tcW w:w="3870" w:type="dxa"/>
          </w:tcPr>
          <w:p w:rsidR="00932F8D" w:rsidRPr="00CA2079" w:rsidRDefault="00932F8D">
            <w:pPr>
              <w:rPr>
                <w:rFonts w:ascii="Arial" w:hAnsi="Arial" w:cs="Arial"/>
                <w:sz w:val="20"/>
                <w:szCs w:val="20"/>
              </w:rPr>
            </w:pP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Default="00113E85">
            <w:pPr>
              <w:rPr>
                <w:rFonts w:ascii="Arial" w:hAnsi="Arial" w:cs="Arial"/>
                <w:sz w:val="20"/>
                <w:szCs w:val="20"/>
              </w:rPr>
            </w:pPr>
            <w:r w:rsidRPr="00CA2079">
              <w:rPr>
                <w:rFonts w:ascii="Arial" w:hAnsi="Arial" w:cs="Arial"/>
                <w:sz w:val="20"/>
                <w:szCs w:val="20"/>
              </w:rPr>
              <w:t>Analyzing and interpreting data</w:t>
            </w:r>
          </w:p>
          <w:p w:rsidR="002551A5" w:rsidRDefault="002551A5">
            <w:pPr>
              <w:rPr>
                <w:rFonts w:ascii="Arial" w:hAnsi="Arial" w:cs="Arial"/>
                <w:sz w:val="20"/>
                <w:szCs w:val="20"/>
              </w:rPr>
            </w:pPr>
            <w:r w:rsidRPr="002551A5">
              <w:rPr>
                <w:rFonts w:ascii="Arial" w:hAnsi="Arial" w:cs="Arial"/>
                <w:sz w:val="20"/>
                <w:szCs w:val="20"/>
              </w:rPr>
              <w:t>Constructing explanations and designing solutions</w:t>
            </w:r>
          </w:p>
          <w:p w:rsidR="001D2F85" w:rsidRPr="00CA2079" w:rsidRDefault="001D2F85">
            <w:pPr>
              <w:rPr>
                <w:rFonts w:ascii="Arial" w:hAnsi="Arial" w:cs="Arial"/>
                <w:sz w:val="20"/>
                <w:szCs w:val="20"/>
              </w:rPr>
            </w:pPr>
            <w:r w:rsidRPr="001D2F85">
              <w:rPr>
                <w:rFonts w:ascii="Arial" w:hAnsi="Arial" w:cs="Arial"/>
                <w:sz w:val="20"/>
                <w:szCs w:val="20"/>
              </w:rPr>
              <w:t>Using Mathematics &amp; Computational Thinking</w:t>
            </w:r>
          </w:p>
        </w:tc>
        <w:tc>
          <w:tcPr>
            <w:tcW w:w="3870" w:type="dxa"/>
          </w:tcPr>
          <w:p w:rsidR="001D2F85" w:rsidRPr="00CA2079" w:rsidRDefault="001D2F85" w:rsidP="00460A17">
            <w:pPr>
              <w:rPr>
                <w:rFonts w:ascii="Arial" w:hAnsi="Arial" w:cs="Arial"/>
                <w:sz w:val="20"/>
                <w:szCs w:val="20"/>
              </w:rPr>
            </w:pPr>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Default="00113E85" w:rsidP="00113E85">
            <w:pPr>
              <w:rPr>
                <w:rFonts w:ascii="Arial" w:hAnsi="Arial" w:cs="Arial"/>
                <w:sz w:val="20"/>
                <w:szCs w:val="20"/>
              </w:rPr>
            </w:pPr>
            <w:r w:rsidRPr="00CA2079">
              <w:rPr>
                <w:rFonts w:ascii="Arial" w:hAnsi="Arial" w:cs="Arial"/>
                <w:sz w:val="20"/>
                <w:szCs w:val="20"/>
              </w:rPr>
              <w:t>Stability and change</w:t>
            </w:r>
          </w:p>
          <w:p w:rsidR="00E0397A" w:rsidRPr="00CA2079" w:rsidRDefault="00E0397A" w:rsidP="00113E85">
            <w:pPr>
              <w:rPr>
                <w:rFonts w:ascii="Arial" w:hAnsi="Arial" w:cs="Arial"/>
                <w:sz w:val="20"/>
                <w:szCs w:val="20"/>
              </w:rPr>
            </w:pPr>
            <w:r>
              <w:rPr>
                <w:rFonts w:ascii="Arial" w:hAnsi="Arial" w:cs="Arial"/>
                <w:sz w:val="20"/>
                <w:szCs w:val="20"/>
              </w:rPr>
              <w:t>Systems &amp; System Models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340D14" w:rsidRDefault="00113E85">
            <w:pPr>
              <w:rPr>
                <w:rFonts w:ascii="Arial" w:hAnsi="Arial" w:cs="Arial"/>
                <w:sz w:val="20"/>
                <w:szCs w:val="20"/>
              </w:rPr>
            </w:pPr>
            <w:r w:rsidRPr="00CA2079">
              <w:rPr>
                <w:rFonts w:ascii="Arial" w:hAnsi="Arial" w:cs="Arial"/>
                <w:sz w:val="20"/>
                <w:szCs w:val="20"/>
              </w:rPr>
              <w:t>Analyzing and interpreting data</w:t>
            </w:r>
          </w:p>
          <w:p w:rsidR="002551A5" w:rsidRDefault="002551A5">
            <w:pPr>
              <w:rPr>
                <w:rFonts w:ascii="Arial" w:hAnsi="Arial" w:cs="Arial"/>
                <w:sz w:val="20"/>
                <w:szCs w:val="20"/>
              </w:rPr>
            </w:pPr>
            <w:r w:rsidRPr="002551A5">
              <w:rPr>
                <w:rFonts w:ascii="Arial" w:hAnsi="Arial" w:cs="Arial"/>
                <w:sz w:val="20"/>
                <w:szCs w:val="20"/>
              </w:rPr>
              <w:t>Constructing explanations and designing solutions</w:t>
            </w:r>
          </w:p>
          <w:p w:rsidR="001D2F85" w:rsidRPr="00CA2079" w:rsidRDefault="001D2F85">
            <w:pPr>
              <w:rPr>
                <w:rFonts w:ascii="Arial" w:hAnsi="Arial" w:cs="Arial"/>
                <w:sz w:val="20"/>
                <w:szCs w:val="20"/>
              </w:rPr>
            </w:pPr>
            <w:r w:rsidRPr="001D2F85">
              <w:rPr>
                <w:rFonts w:ascii="Arial" w:hAnsi="Arial" w:cs="Arial"/>
                <w:sz w:val="20"/>
                <w:szCs w:val="20"/>
              </w:rPr>
              <w:t>Using Mathematics &amp; Computational Thinking</w:t>
            </w:r>
          </w:p>
        </w:tc>
        <w:tc>
          <w:tcPr>
            <w:tcW w:w="3870" w:type="dxa"/>
          </w:tcPr>
          <w:p w:rsidR="001D2F85" w:rsidRPr="00CA2079" w:rsidRDefault="001D2F85" w:rsidP="00460A17">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13E85" w:rsidRDefault="00113E85">
            <w:pPr>
              <w:rPr>
                <w:rFonts w:ascii="Arial" w:hAnsi="Arial" w:cs="Arial"/>
                <w:sz w:val="20"/>
                <w:szCs w:val="20"/>
              </w:rPr>
            </w:pPr>
            <w:r w:rsidRPr="00CA2079">
              <w:rPr>
                <w:rFonts w:ascii="Arial" w:hAnsi="Arial" w:cs="Arial"/>
                <w:sz w:val="20"/>
                <w:szCs w:val="20"/>
              </w:rPr>
              <w:t>Stability and change</w:t>
            </w:r>
          </w:p>
          <w:p w:rsidR="00E0397A" w:rsidRPr="00CA2079" w:rsidRDefault="00E0397A">
            <w:pPr>
              <w:rPr>
                <w:rFonts w:ascii="Arial" w:hAnsi="Arial" w:cs="Arial"/>
                <w:sz w:val="20"/>
                <w:szCs w:val="20"/>
              </w:rPr>
            </w:pPr>
            <w:r>
              <w:rPr>
                <w:rFonts w:ascii="Arial" w:hAnsi="Arial" w:cs="Arial"/>
                <w:sz w:val="20"/>
                <w:szCs w:val="20"/>
              </w:rPr>
              <w:t>Systems &amp; System Models</w:t>
            </w: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Analyze, from local to global levels, the relationship between human activities and the earth’s resources.</w:t>
            </w:r>
          </w:p>
        </w:tc>
        <w:tc>
          <w:tcPr>
            <w:tcW w:w="3474" w:type="dxa"/>
          </w:tcPr>
          <w:p w:rsidR="00340D14" w:rsidRDefault="00113E85">
            <w:pPr>
              <w:rPr>
                <w:rFonts w:ascii="Arial" w:hAnsi="Arial" w:cs="Arial"/>
                <w:sz w:val="20"/>
                <w:szCs w:val="20"/>
              </w:rPr>
            </w:pPr>
            <w:r w:rsidRPr="00CA2079">
              <w:rPr>
                <w:rFonts w:ascii="Arial" w:hAnsi="Arial" w:cs="Arial"/>
                <w:sz w:val="20"/>
                <w:szCs w:val="20"/>
              </w:rPr>
              <w:t>Analyzing and interpreting data</w:t>
            </w:r>
          </w:p>
          <w:p w:rsidR="002551A5" w:rsidRDefault="002551A5">
            <w:pPr>
              <w:rPr>
                <w:rFonts w:ascii="Arial" w:hAnsi="Arial" w:cs="Arial"/>
                <w:sz w:val="20"/>
                <w:szCs w:val="20"/>
              </w:rPr>
            </w:pPr>
            <w:r w:rsidRPr="002551A5">
              <w:rPr>
                <w:rFonts w:ascii="Arial" w:hAnsi="Arial" w:cs="Arial"/>
                <w:sz w:val="20"/>
                <w:szCs w:val="20"/>
              </w:rPr>
              <w:t>Constructing explanations and designing solutions</w:t>
            </w:r>
          </w:p>
          <w:p w:rsidR="001D2F85" w:rsidRPr="00CA2079" w:rsidRDefault="001D2F85">
            <w:pPr>
              <w:rPr>
                <w:rFonts w:ascii="Arial" w:hAnsi="Arial" w:cs="Arial"/>
                <w:sz w:val="20"/>
                <w:szCs w:val="20"/>
              </w:rPr>
            </w:pPr>
            <w:r w:rsidRPr="001D2F85">
              <w:rPr>
                <w:rFonts w:ascii="Arial" w:hAnsi="Arial" w:cs="Arial"/>
                <w:sz w:val="20"/>
                <w:szCs w:val="20"/>
              </w:rPr>
              <w:t>Using Mathematics &amp; Computational Thinking</w:t>
            </w:r>
          </w:p>
        </w:tc>
        <w:tc>
          <w:tcPr>
            <w:tcW w:w="3870" w:type="dxa"/>
          </w:tcPr>
          <w:p w:rsidR="001D2F85" w:rsidRPr="00CA2079" w:rsidRDefault="001D2F85" w:rsidP="00460A17">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2551A5">
            <w:pPr>
              <w:rPr>
                <w:rFonts w:ascii="Arial" w:hAnsi="Arial" w:cs="Arial"/>
                <w:sz w:val="20"/>
                <w:szCs w:val="20"/>
              </w:rPr>
            </w:pPr>
            <w:r>
              <w:rPr>
                <w:rFonts w:ascii="Arial" w:hAnsi="Arial" w:cs="Arial"/>
                <w:sz w:val="20"/>
                <w:szCs w:val="20"/>
              </w:rPr>
              <w:t xml:space="preserve">Scale, proportion &amp; </w:t>
            </w:r>
            <w:r w:rsidR="00113E85" w:rsidRPr="00CA2079">
              <w:rPr>
                <w:rFonts w:ascii="Arial" w:hAnsi="Arial" w:cs="Arial"/>
                <w:sz w:val="20"/>
                <w:szCs w:val="20"/>
              </w:rPr>
              <w:t>quantity</w:t>
            </w:r>
          </w:p>
          <w:p w:rsidR="00113E85" w:rsidRDefault="00113E85">
            <w:pPr>
              <w:rPr>
                <w:rFonts w:ascii="Arial" w:hAnsi="Arial" w:cs="Arial"/>
                <w:sz w:val="20"/>
                <w:szCs w:val="20"/>
              </w:rPr>
            </w:pPr>
            <w:r w:rsidRPr="00CA2079">
              <w:rPr>
                <w:rFonts w:ascii="Arial" w:hAnsi="Arial" w:cs="Arial"/>
                <w:sz w:val="20"/>
                <w:szCs w:val="20"/>
              </w:rPr>
              <w:t>Energy</w:t>
            </w:r>
            <w:r w:rsidR="002551A5">
              <w:rPr>
                <w:rFonts w:ascii="Arial" w:hAnsi="Arial" w:cs="Arial"/>
                <w:sz w:val="20"/>
                <w:szCs w:val="20"/>
              </w:rPr>
              <w:t xml:space="preserve"> &amp; </w:t>
            </w:r>
            <w:r w:rsidRPr="00CA2079">
              <w:rPr>
                <w:rFonts w:ascii="Arial" w:hAnsi="Arial" w:cs="Arial"/>
                <w:sz w:val="20"/>
                <w:szCs w:val="20"/>
              </w:rPr>
              <w:t>matter: flows, cycles and conservation</w:t>
            </w:r>
          </w:p>
          <w:p w:rsidR="002551A5" w:rsidRDefault="002551A5">
            <w:pPr>
              <w:rPr>
                <w:rFonts w:ascii="Arial" w:hAnsi="Arial" w:cs="Arial"/>
                <w:sz w:val="20"/>
                <w:szCs w:val="20"/>
              </w:rPr>
            </w:pPr>
            <w:r>
              <w:rPr>
                <w:rFonts w:ascii="Arial" w:hAnsi="Arial" w:cs="Arial"/>
                <w:sz w:val="20"/>
                <w:szCs w:val="20"/>
              </w:rPr>
              <w:t>Stability &amp; change</w:t>
            </w:r>
          </w:p>
          <w:p w:rsidR="00E0397A" w:rsidRPr="00CA2079" w:rsidRDefault="00E0397A">
            <w:pPr>
              <w:rPr>
                <w:rFonts w:ascii="Arial" w:hAnsi="Arial" w:cs="Arial"/>
                <w:sz w:val="20"/>
                <w:szCs w:val="20"/>
              </w:rPr>
            </w:pPr>
            <w:r>
              <w:rPr>
                <w:rFonts w:ascii="Arial" w:hAnsi="Arial" w:cs="Arial"/>
                <w:sz w:val="20"/>
                <w:szCs w:val="20"/>
              </w:rPr>
              <w:t>Systems &amp; System Models</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t>Identify and describe natural changes in the environment that may affect the health of human populations and individuals.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lastRenderedPageBreak/>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Describe and explain that many changes in the environment designed by humans bring benefits to society as well as cause risks.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and explain that human activities, products, processes, technologies and inventions can involve some level of risk to human health.</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Understand how different political systems account for, manage, and 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lastRenderedPageBreak/>
              <w:t>Analyze and explain global economic and environmental connections.</w:t>
            </w:r>
          </w:p>
        </w:tc>
        <w:tc>
          <w:tcPr>
            <w:tcW w:w="3474" w:type="dxa"/>
          </w:tcPr>
          <w:p w:rsidR="00487F82" w:rsidRDefault="0089256C">
            <w:pPr>
              <w:rPr>
                <w:rFonts w:ascii="Arial" w:hAnsi="Arial" w:cs="Arial"/>
                <w:sz w:val="20"/>
                <w:szCs w:val="20"/>
              </w:rPr>
            </w:pPr>
            <w:r w:rsidRPr="00CA2079">
              <w:rPr>
                <w:rFonts w:ascii="Arial" w:hAnsi="Arial" w:cs="Arial"/>
                <w:sz w:val="20"/>
                <w:szCs w:val="20"/>
              </w:rPr>
              <w:t>Obtaining, evaluating and communicating information</w:t>
            </w:r>
          </w:p>
          <w:p w:rsidR="00A811C2" w:rsidRPr="00CA2079" w:rsidRDefault="00A811C2">
            <w:pPr>
              <w:rPr>
                <w:rFonts w:ascii="Arial" w:hAnsi="Arial" w:cs="Arial"/>
                <w:sz w:val="20"/>
                <w:szCs w:val="20"/>
              </w:rPr>
            </w:pPr>
            <w:r>
              <w:rPr>
                <w:rFonts w:ascii="Arial" w:hAnsi="Arial" w:cs="Arial"/>
                <w:sz w:val="20"/>
                <w:szCs w:val="20"/>
              </w:rPr>
              <w:t>Engaging in Argument from Evidence</w:t>
            </w:r>
          </w:p>
        </w:tc>
        <w:tc>
          <w:tcPr>
            <w:tcW w:w="3870" w:type="dxa"/>
          </w:tcPr>
          <w:p w:rsidR="00487F82" w:rsidRPr="00CA2079" w:rsidRDefault="00487F82">
            <w:pPr>
              <w:rPr>
                <w:rFonts w:ascii="Arial" w:hAnsi="Arial" w:cs="Arial"/>
                <w:sz w:val="20"/>
                <w:szCs w:val="20"/>
              </w:rPr>
            </w:pPr>
          </w:p>
        </w:tc>
        <w:tc>
          <w:tcPr>
            <w:tcW w:w="2538" w:type="dxa"/>
          </w:tcPr>
          <w:p w:rsidR="00487F82" w:rsidRDefault="0089256C">
            <w:pPr>
              <w:rPr>
                <w:rFonts w:ascii="Arial" w:hAnsi="Arial" w:cs="Arial"/>
                <w:sz w:val="20"/>
                <w:szCs w:val="20"/>
              </w:rPr>
            </w:pPr>
            <w:r w:rsidRPr="00CA2079">
              <w:rPr>
                <w:rFonts w:ascii="Arial" w:hAnsi="Arial" w:cs="Arial"/>
                <w:sz w:val="20"/>
                <w:szCs w:val="20"/>
              </w:rPr>
              <w:t>Systems and system models</w:t>
            </w:r>
          </w:p>
          <w:p w:rsidR="00A811C2" w:rsidRPr="00CA2079" w:rsidRDefault="00A811C2">
            <w:pPr>
              <w:rPr>
                <w:rFonts w:ascii="Arial" w:hAnsi="Arial" w:cs="Arial"/>
                <w:sz w:val="20"/>
                <w:szCs w:val="20"/>
              </w:rPr>
            </w:pPr>
            <w:r>
              <w:rPr>
                <w:rFonts w:ascii="Arial" w:hAnsi="Arial" w:cs="Arial"/>
                <w:sz w:val="20"/>
                <w:szCs w:val="20"/>
              </w:rPr>
              <w:t>Connect to ETS-Influence of Science, Engineering &amp; Technology and the Natural World</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and examine the social and environmental impacts of various technologies and technological systems on the environment.</w:t>
            </w:r>
          </w:p>
        </w:tc>
        <w:tc>
          <w:tcPr>
            <w:tcW w:w="3474" w:type="dxa"/>
          </w:tcPr>
          <w:p w:rsidR="00487F82" w:rsidRDefault="00487F82">
            <w:pPr>
              <w:rPr>
                <w:rFonts w:ascii="Arial" w:hAnsi="Arial" w:cs="Arial"/>
                <w:sz w:val="20"/>
                <w:szCs w:val="20"/>
              </w:rPr>
            </w:pPr>
            <w:r w:rsidRPr="00CA2079">
              <w:rPr>
                <w:rFonts w:ascii="Arial" w:hAnsi="Arial" w:cs="Arial"/>
                <w:sz w:val="20"/>
                <w:szCs w:val="20"/>
              </w:rPr>
              <w:t>Analyzing and interpreting data</w:t>
            </w:r>
          </w:p>
          <w:p w:rsidR="008250D1" w:rsidRPr="00CA2079" w:rsidRDefault="008250D1">
            <w:pPr>
              <w:rPr>
                <w:rFonts w:ascii="Arial" w:hAnsi="Arial" w:cs="Arial"/>
                <w:sz w:val="20"/>
                <w:szCs w:val="20"/>
              </w:rPr>
            </w:pPr>
            <w:r>
              <w:rPr>
                <w:rFonts w:ascii="Arial" w:hAnsi="Arial" w:cs="Arial"/>
                <w:sz w:val="20"/>
                <w:szCs w:val="20"/>
              </w:rPr>
              <w:t>Planning &amp; Carrying Out Investigations</w:t>
            </w:r>
            <w:bookmarkStart w:id="0" w:name="_GoBack"/>
            <w:bookmarkEnd w:id="0"/>
          </w:p>
        </w:tc>
        <w:tc>
          <w:tcPr>
            <w:tcW w:w="3870" w:type="dxa"/>
          </w:tcPr>
          <w:p w:rsidR="00487F82" w:rsidRPr="00CA2079" w:rsidRDefault="008250D1">
            <w:pPr>
              <w:rPr>
                <w:rFonts w:ascii="Arial" w:hAnsi="Arial" w:cs="Arial"/>
                <w:sz w:val="20"/>
                <w:szCs w:val="20"/>
              </w:rPr>
            </w:pPr>
            <w:r w:rsidRPr="008250D1">
              <w:rPr>
                <w:rFonts w:ascii="Arial" w:hAnsi="Arial" w:cs="Arial"/>
                <w:sz w:val="20"/>
                <w:szCs w:val="20"/>
              </w:rPr>
              <w:t>HS-PS3-4.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c>
          <w:tcPr>
            <w:tcW w:w="2538" w:type="dxa"/>
          </w:tcPr>
          <w:p w:rsidR="00487F82" w:rsidRDefault="0089256C">
            <w:pPr>
              <w:rPr>
                <w:rFonts w:ascii="Arial" w:hAnsi="Arial" w:cs="Arial"/>
                <w:sz w:val="20"/>
                <w:szCs w:val="20"/>
              </w:rPr>
            </w:pPr>
            <w:r w:rsidRPr="00CA2079">
              <w:rPr>
                <w:rFonts w:ascii="Arial" w:hAnsi="Arial" w:cs="Arial"/>
                <w:sz w:val="20"/>
                <w:szCs w:val="20"/>
              </w:rPr>
              <w:t>Cause and effect: Mechanisms and explanation</w:t>
            </w:r>
          </w:p>
          <w:p w:rsidR="008250D1" w:rsidRPr="00CA2079" w:rsidRDefault="008250D1">
            <w:pPr>
              <w:rPr>
                <w:rFonts w:ascii="Arial" w:hAnsi="Arial" w:cs="Arial"/>
                <w:sz w:val="20"/>
                <w:szCs w:val="20"/>
              </w:rPr>
            </w:pPr>
            <w:r>
              <w:rPr>
                <w:rFonts w:ascii="Arial" w:hAnsi="Arial" w:cs="Arial"/>
                <w:sz w:val="20"/>
                <w:szCs w:val="20"/>
              </w:rPr>
              <w:t>Systems &amp; System Models</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 xml:space="preserve">Investigate a decision involving the implementation of a new technology and present an assessment of risks, costs and benefits, identification of </w:t>
            </w:r>
            <w:proofErr w:type="gramStart"/>
            <w:r w:rsidRPr="00CA2079">
              <w:rPr>
                <w:rFonts w:ascii="Arial" w:hAnsi="Arial" w:cs="Arial"/>
                <w:sz w:val="20"/>
                <w:szCs w:val="20"/>
              </w:rPr>
              <w:t>those who suffer, those who pay, those 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 xml:space="preserve">the interdependency among ecological, economic, and social </w:t>
            </w:r>
            <w:r w:rsidRPr="00CA2079">
              <w:rPr>
                <w:rFonts w:ascii="Arial" w:hAnsi="Arial" w:cs="Arial"/>
                <w:color w:val="000000"/>
                <w:sz w:val="20"/>
                <w:szCs w:val="20"/>
              </w:rPr>
              <w:lastRenderedPageBreak/>
              <w:t>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C4029A" w:rsidRDefault="00C4029A" w:rsidP="00C4029A">
            <w:pPr>
              <w:rPr>
                <w:rFonts w:ascii="Arial" w:hAnsi="Arial" w:cs="Arial"/>
                <w:sz w:val="20"/>
                <w:szCs w:val="20"/>
              </w:rPr>
            </w:pPr>
            <w:r w:rsidRPr="00CA2079">
              <w:rPr>
                <w:rFonts w:ascii="Arial" w:hAnsi="Arial" w:cs="Arial"/>
                <w:sz w:val="20"/>
                <w:szCs w:val="20"/>
              </w:rPr>
              <w:lastRenderedPageBreak/>
              <w:t>Obtaining, evaluating and communicating information</w:t>
            </w:r>
          </w:p>
          <w:p w:rsidR="00BC7568" w:rsidRDefault="00BC7568" w:rsidP="00C4029A">
            <w:pPr>
              <w:rPr>
                <w:rFonts w:ascii="Arial" w:hAnsi="Arial" w:cs="Arial"/>
                <w:sz w:val="20"/>
                <w:szCs w:val="20"/>
              </w:rPr>
            </w:pPr>
            <w:r>
              <w:rPr>
                <w:rFonts w:ascii="Arial" w:hAnsi="Arial" w:cs="Arial"/>
                <w:sz w:val="20"/>
                <w:szCs w:val="20"/>
              </w:rPr>
              <w:t>Constructing explanations &amp; Designing Solutions</w:t>
            </w:r>
          </w:p>
          <w:p w:rsidR="00BC7568" w:rsidRPr="00CA2079" w:rsidRDefault="00BC7568" w:rsidP="00C4029A">
            <w:pPr>
              <w:rPr>
                <w:rFonts w:ascii="Arial" w:hAnsi="Arial" w:cs="Arial"/>
                <w:sz w:val="20"/>
                <w:szCs w:val="20"/>
              </w:rPr>
            </w:pPr>
            <w:r>
              <w:rPr>
                <w:rFonts w:ascii="Arial" w:hAnsi="Arial" w:cs="Arial"/>
                <w:sz w:val="20"/>
                <w:szCs w:val="20"/>
              </w:rPr>
              <w:lastRenderedPageBreak/>
              <w:t>Using Mathematics &amp; Computational Thinking</w:t>
            </w:r>
          </w:p>
          <w:p w:rsidR="00487F82" w:rsidRPr="00CA2079" w:rsidRDefault="00487F82">
            <w:pPr>
              <w:rPr>
                <w:rFonts w:ascii="Arial" w:hAnsi="Arial" w:cs="Arial"/>
                <w:sz w:val="20"/>
                <w:szCs w:val="20"/>
              </w:rPr>
            </w:pPr>
          </w:p>
        </w:tc>
        <w:tc>
          <w:tcPr>
            <w:tcW w:w="3870" w:type="dxa"/>
          </w:tcPr>
          <w:p w:rsidR="00BC7568" w:rsidRPr="00CA2079" w:rsidRDefault="00BC7568">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Cause and effect: mechanisms and explanation 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487F82" w:rsidRPr="00CA2079" w:rsidRDefault="00487F82">
            <w:pPr>
              <w:rPr>
                <w:rFonts w:ascii="Arial" w:hAnsi="Arial" w:cs="Arial"/>
                <w:sz w:val="20"/>
                <w:szCs w:val="20"/>
              </w:rPr>
            </w:pP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lastRenderedPageBreak/>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economic 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social and cultural systems affect the 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Default="00C4029A" w:rsidP="00C4029A">
            <w:pPr>
              <w:rPr>
                <w:rFonts w:ascii="Arial" w:hAnsi="Arial" w:cs="Arial"/>
                <w:sz w:val="20"/>
                <w:szCs w:val="20"/>
              </w:rPr>
            </w:pPr>
            <w:r w:rsidRPr="00CA2079">
              <w:rPr>
                <w:rFonts w:ascii="Arial" w:hAnsi="Arial" w:cs="Arial"/>
                <w:sz w:val="20"/>
                <w:szCs w:val="20"/>
              </w:rPr>
              <w:t>Engaging in argument from evidence</w:t>
            </w:r>
          </w:p>
          <w:p w:rsidR="00BC7568" w:rsidRPr="00CA2079" w:rsidRDefault="00BC7568" w:rsidP="00C4029A">
            <w:pPr>
              <w:rPr>
                <w:rFonts w:ascii="Arial" w:hAnsi="Arial" w:cs="Arial"/>
                <w:sz w:val="20"/>
                <w:szCs w:val="20"/>
              </w:rPr>
            </w:pPr>
            <w:r w:rsidRPr="00BC7568">
              <w:rPr>
                <w:rFonts w:ascii="Arial" w:hAnsi="Arial" w:cs="Arial"/>
                <w:sz w:val="20"/>
                <w:szCs w:val="20"/>
              </w:rPr>
              <w:t>Using Mathematics &amp; Computational Thinking</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t>Investigate and make decisions that demonstrate understanding of how the dynamics of ecological 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F34402" w:rsidRDefault="00C4029A" w:rsidP="00C4029A">
            <w:pPr>
              <w:rPr>
                <w:rFonts w:ascii="Arial" w:hAnsi="Arial" w:cs="Arial"/>
                <w:sz w:val="20"/>
                <w:szCs w:val="20"/>
              </w:rPr>
            </w:pPr>
            <w:r w:rsidRPr="00CA2079">
              <w:rPr>
                <w:rFonts w:ascii="Arial" w:hAnsi="Arial" w:cs="Arial"/>
                <w:sz w:val="20"/>
                <w:szCs w:val="20"/>
              </w:rPr>
              <w:t xml:space="preserve">Engaging in argument from evidence </w:t>
            </w:r>
          </w:p>
          <w:p w:rsidR="00487F82" w:rsidRDefault="00C4029A" w:rsidP="00C4029A">
            <w:pPr>
              <w:rPr>
                <w:rFonts w:ascii="Arial" w:hAnsi="Arial" w:cs="Arial"/>
                <w:sz w:val="20"/>
                <w:szCs w:val="20"/>
              </w:rPr>
            </w:pPr>
            <w:r w:rsidRPr="00CA2079">
              <w:rPr>
                <w:rFonts w:ascii="Arial" w:hAnsi="Arial" w:cs="Arial"/>
                <w:sz w:val="20"/>
                <w:szCs w:val="20"/>
              </w:rPr>
              <w:t>Constructing explanations and designing solutions</w:t>
            </w:r>
          </w:p>
          <w:p w:rsidR="00BC7568" w:rsidRPr="00CA2079" w:rsidRDefault="00BC7568" w:rsidP="00C4029A">
            <w:pPr>
              <w:rPr>
                <w:rFonts w:ascii="Arial" w:hAnsi="Arial" w:cs="Arial"/>
                <w:sz w:val="20"/>
                <w:szCs w:val="20"/>
              </w:rPr>
            </w:pPr>
            <w:r w:rsidRPr="00BC7568">
              <w:rPr>
                <w:rFonts w:ascii="Arial" w:hAnsi="Arial" w:cs="Arial"/>
                <w:sz w:val="20"/>
                <w:szCs w:val="20"/>
              </w:rPr>
              <w:t>Using Mathematics &amp; Computational Thinking</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F34402" w:rsidRDefault="00C4029A">
            <w:pPr>
              <w:rPr>
                <w:rFonts w:ascii="Arial" w:hAnsi="Arial" w:cs="Arial"/>
                <w:sz w:val="20"/>
                <w:szCs w:val="20"/>
              </w:rPr>
            </w:pPr>
            <w:r w:rsidRPr="00CA2079">
              <w:rPr>
                <w:rFonts w:ascii="Arial" w:hAnsi="Arial" w:cs="Arial"/>
                <w:sz w:val="20"/>
                <w:szCs w:val="20"/>
              </w:rPr>
              <w:t xml:space="preserve">Planning and carrying out investigations </w:t>
            </w:r>
          </w:p>
          <w:p w:rsidR="00487F82" w:rsidRPr="00CA2079" w:rsidRDefault="00C4029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68110"/>
      <w:docPartObj>
        <w:docPartGallery w:val="Page Numbers (Bottom of Page)"/>
        <w:docPartUnique/>
      </w:docPartObj>
    </w:sdtPr>
    <w:sdtEndPr>
      <w:rPr>
        <w:noProof/>
      </w:rPr>
    </w:sdtEndPr>
    <w:sdtContent>
      <w:p w:rsidR="00B669B0" w:rsidRDefault="00B669B0">
        <w:pPr>
          <w:pStyle w:val="Footer"/>
          <w:jc w:val="right"/>
        </w:pPr>
        <w:r>
          <w:fldChar w:fldCharType="begin"/>
        </w:r>
        <w:r>
          <w:instrText xml:space="preserve"> PAGE   \* MERGEFORMAT </w:instrText>
        </w:r>
        <w:r>
          <w:fldChar w:fldCharType="separate"/>
        </w:r>
        <w:r w:rsidR="008250D1">
          <w:rPr>
            <w:noProof/>
          </w:rPr>
          <w:t>8</w:t>
        </w:r>
        <w:r>
          <w:rPr>
            <w:noProof/>
          </w:rPr>
          <w:fldChar w:fldCharType="end"/>
        </w:r>
      </w:p>
    </w:sdtContent>
  </w:sdt>
  <w:p w:rsidR="00B669B0" w:rsidRDefault="00B6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MENTAL LITERACY STANDARDS &amp; NGSS</w:t>
    </w:r>
    <w:r w:rsidR="009A3E06">
      <w:tab/>
    </w:r>
    <w:r w:rsidR="009A3E06">
      <w:tab/>
    </w:r>
    <w:r w:rsidR="00EF718F">
      <w:t>High</w:t>
    </w:r>
    <w:r w:rsidR="00DC2508">
      <w:t xml:space="preserve"> School</w:t>
    </w:r>
    <w:r w:rsidR="009A3E06" w:rsidRPr="00980999">
      <w:t xml:space="preserve"> Matrix</w:t>
    </w:r>
    <w:r w:rsidR="009F0D1F">
      <w:t>-PS</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024810"/>
    <w:rsid w:val="00113E85"/>
    <w:rsid w:val="00124304"/>
    <w:rsid w:val="00166478"/>
    <w:rsid w:val="001B314D"/>
    <w:rsid w:val="001D2F85"/>
    <w:rsid w:val="001D3E92"/>
    <w:rsid w:val="001D414B"/>
    <w:rsid w:val="001F6068"/>
    <w:rsid w:val="00237952"/>
    <w:rsid w:val="002551A5"/>
    <w:rsid w:val="002A778F"/>
    <w:rsid w:val="002D03F4"/>
    <w:rsid w:val="003367C3"/>
    <w:rsid w:val="00340D14"/>
    <w:rsid w:val="003D4AC2"/>
    <w:rsid w:val="00453285"/>
    <w:rsid w:val="00460A17"/>
    <w:rsid w:val="00487F82"/>
    <w:rsid w:val="004B4612"/>
    <w:rsid w:val="004C06FE"/>
    <w:rsid w:val="004C12D5"/>
    <w:rsid w:val="004C7F79"/>
    <w:rsid w:val="005D3445"/>
    <w:rsid w:val="00600627"/>
    <w:rsid w:val="0061563B"/>
    <w:rsid w:val="0066237F"/>
    <w:rsid w:val="0068143A"/>
    <w:rsid w:val="006C5C42"/>
    <w:rsid w:val="006D1A58"/>
    <w:rsid w:val="007345EB"/>
    <w:rsid w:val="00752F8E"/>
    <w:rsid w:val="00782DD6"/>
    <w:rsid w:val="007947E7"/>
    <w:rsid w:val="0079485B"/>
    <w:rsid w:val="007B7FF5"/>
    <w:rsid w:val="008205DC"/>
    <w:rsid w:val="008250D1"/>
    <w:rsid w:val="0089256C"/>
    <w:rsid w:val="008A4790"/>
    <w:rsid w:val="008D5184"/>
    <w:rsid w:val="008F747A"/>
    <w:rsid w:val="00910BCC"/>
    <w:rsid w:val="00932F8D"/>
    <w:rsid w:val="00953CE6"/>
    <w:rsid w:val="00980999"/>
    <w:rsid w:val="00986DB8"/>
    <w:rsid w:val="009A3E06"/>
    <w:rsid w:val="009F0D1F"/>
    <w:rsid w:val="00A31DA8"/>
    <w:rsid w:val="00A65AA5"/>
    <w:rsid w:val="00A811C2"/>
    <w:rsid w:val="00AB5F9F"/>
    <w:rsid w:val="00B669B0"/>
    <w:rsid w:val="00BC7568"/>
    <w:rsid w:val="00C04CEC"/>
    <w:rsid w:val="00C16239"/>
    <w:rsid w:val="00C23075"/>
    <w:rsid w:val="00C4029A"/>
    <w:rsid w:val="00C5638F"/>
    <w:rsid w:val="00C839F1"/>
    <w:rsid w:val="00CA2079"/>
    <w:rsid w:val="00CB153C"/>
    <w:rsid w:val="00D12EDE"/>
    <w:rsid w:val="00D81AA9"/>
    <w:rsid w:val="00DC2508"/>
    <w:rsid w:val="00DD1EE9"/>
    <w:rsid w:val="00E0397A"/>
    <w:rsid w:val="00EC13F2"/>
    <w:rsid w:val="00EC37A2"/>
    <w:rsid w:val="00EE29CA"/>
    <w:rsid w:val="00EF5E33"/>
    <w:rsid w:val="00EF718F"/>
    <w:rsid w:val="00F21963"/>
    <w:rsid w:val="00F32C39"/>
    <w:rsid w:val="00F34402"/>
    <w:rsid w:val="00F8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C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B2DD-9B91-4D69-96D7-10276410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11</cp:revision>
  <cp:lastPrinted>2017-03-20T13:16:00Z</cp:lastPrinted>
  <dcterms:created xsi:type="dcterms:W3CDTF">2017-03-20T15:52:00Z</dcterms:created>
  <dcterms:modified xsi:type="dcterms:W3CDTF">2017-03-21T14:56:00Z</dcterms:modified>
</cp:coreProperties>
</file>