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C5740F">
        <w:rPr>
          <w:rFonts w:ascii="Times New Roman" w:eastAsia="Cambria" w:hAnsi="Times New Roman" w:cs="Times New Roman"/>
          <w:b/>
          <w:sz w:val="24"/>
          <w:szCs w:val="24"/>
        </w:rPr>
        <w:t>Climate Change Adaptation and Mitigation Resources</w:t>
      </w:r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EPA cost of inaction</w:t>
      </w:r>
      <w:r w:rsidRPr="00C5740F">
        <w:rPr>
          <w:rFonts w:ascii="Times New Roman" w:eastAsia="Cambria" w:hAnsi="Times New Roman" w:cs="Times New Roman"/>
          <w:sz w:val="24"/>
          <w:szCs w:val="24"/>
        </w:rPr>
        <w:br/>
      </w:r>
      <w:hyperlink r:id="rId5">
        <w:r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https://youtu.be/1o8qlJ8jcx0</w:t>
        </w:r>
      </w:hyperlink>
      <w:r w:rsidRPr="00C5740F">
        <w:rPr>
          <w:rFonts w:ascii="Times New Roman" w:eastAsia="Cambria" w:hAnsi="Times New Roman" w:cs="Times New Roman"/>
          <w:sz w:val="24"/>
          <w:szCs w:val="24"/>
        </w:rPr>
        <w:br/>
      </w: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DE short impacts video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6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https://youtu.be/2ywIgnQbj-U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Climate change impact on biodiversity paper suggested by Katrina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7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http://advances.sciencemag.org/content/3/5/e1603055.full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Project Drawdown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8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www.drawdown.org/solutions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CITIES100: 100 SOLUTIONS FOR CLIMATE ACTION IN CITIES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9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https://www.climaterealityproject.org/cities100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Education Homepage for DOE Office of Energy Efficiency and Renewable Energy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0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https://energy.gov/eere/education/education-homepage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Connecticut Energy Education: 12 steps to a sustainable school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1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http://www.ctenergyeducation.com//lesson.htm?id=pc72a93o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 xml:space="preserve">MAEOE: How to borrow the Energy Arcade </w:t>
      </w: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 xml:space="preserve">The materials are loaned free of charge. E-mail Christina </w:t>
      </w:r>
      <w:proofErr w:type="spellStart"/>
      <w:r w:rsidRPr="00C5740F">
        <w:rPr>
          <w:rFonts w:ascii="Times New Roman" w:eastAsia="Cambria" w:hAnsi="Times New Roman" w:cs="Times New Roman"/>
          <w:sz w:val="24"/>
          <w:szCs w:val="24"/>
        </w:rPr>
        <w:t>Gladmon</w:t>
      </w:r>
      <w:proofErr w:type="spellEnd"/>
      <w:r w:rsidRPr="00C5740F">
        <w:rPr>
          <w:rFonts w:ascii="Times New Roman" w:eastAsia="Cambria" w:hAnsi="Times New Roman" w:cs="Times New Roman"/>
          <w:sz w:val="24"/>
          <w:szCs w:val="24"/>
        </w:rPr>
        <w:t xml:space="preserve"> (greenschools@maeoe.org) and request to borrow the Arcade materials. You will have to arrange a way to pick them up and drop them off - there is no mechanism for delivery or shipment. </w:t>
      </w:r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Some ways to use the Cool It! Cards</w:t>
      </w: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 xml:space="preserve">A MADE CLEAR colleague compiled her suggestions on </w:t>
      </w:r>
      <w:hyperlink r:id="rId12">
        <w:r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ways to use the Cool It! cards</w:t>
        </w:r>
      </w:hyperlink>
      <w:r w:rsidRPr="00C5740F">
        <w:rPr>
          <w:rFonts w:ascii="Times New Roman" w:eastAsia="Cambria" w:hAnsi="Times New Roman" w:cs="Times New Roman"/>
          <w:sz w:val="24"/>
          <w:szCs w:val="24"/>
        </w:rPr>
        <w:t xml:space="preserve"> with students besides playing the game as written.</w:t>
      </w:r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Alice Ferguson Foundation Action Project Library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3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http://fergusonfoundation.org/for-teachers/action-project-resource-library/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MD DNR Stream Stewardship Action Projects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4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http://dnr.maryland.gov/education/Pages/Action_Projects.aspx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5740F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Three resources that Brittany mentioned in her presentation:</w:t>
      </w:r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Video: What is Really Warming Earth?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5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https://youtu.be/hphdsLcSTYQ</w:t>
        </w:r>
      </w:hyperlink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Carbon Journey activity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6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http://oceanservice.noaa.gov/education/discoverclimate/noaa_activity10_the_incredible_carbon_journey_111213.pdf</w:t>
        </w:r>
      </w:hyperlink>
    </w:p>
    <w:p w:rsidR="00BC6977" w:rsidRPr="00C5740F" w:rsidRDefault="00C5740F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5740F">
        <w:rPr>
          <w:rFonts w:ascii="Times New Roman" w:eastAsia="Cambria" w:hAnsi="Times New Roman" w:cs="Times New Roman"/>
          <w:sz w:val="24"/>
          <w:szCs w:val="24"/>
        </w:rPr>
        <w:t>Parkside High School’s Green School Site</w:t>
      </w:r>
    </w:p>
    <w:p w:rsidR="00BC6977" w:rsidRPr="00C5740F" w:rsidRDefault="00475E76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17">
        <w:r w:rsidR="00C5740F" w:rsidRPr="00C5740F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http://phsgreenschool.weebly.com/</w:t>
        </w:r>
      </w:hyperlink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C6977" w:rsidRPr="00C5740F" w:rsidRDefault="00BC6977" w:rsidP="00C5740F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sectPr w:rsidR="00BC6977" w:rsidRPr="00C5740F" w:rsidSect="00C5740F">
      <w:pgSz w:w="12240" w:h="15840"/>
      <w:pgMar w:top="1152" w:right="1296" w:bottom="1152" w:left="129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6977"/>
    <w:rsid w:val="00475E76"/>
    <w:rsid w:val="00BC6977"/>
    <w:rsid w:val="00C5740F"/>
    <w:rsid w:val="00E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down.org/solutions" TargetMode="External"/><Relationship Id="rId13" Type="http://schemas.openxmlformats.org/officeDocument/2006/relationships/hyperlink" Target="http://fergusonfoundation.org/for-teachers/action-project-resource-libra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vances.sciencemag.org/content/3/5/e1603055.full" TargetMode="External"/><Relationship Id="rId12" Type="http://schemas.openxmlformats.org/officeDocument/2006/relationships/hyperlink" Target="https://docs.google.com/document/d/1rVOhwHnEwYXPs1rgZA6PFL4oiPn6_7SVOi5BsdeA-xE/edit?usp=sharing" TargetMode="External"/><Relationship Id="rId17" Type="http://schemas.openxmlformats.org/officeDocument/2006/relationships/hyperlink" Target="http://phsgreenschool.weebl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ceanservice.noaa.gov/education/discoverclimate/noaa_activity10_the_incredible_carbon_journey_11121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ywIgnQbj-U" TargetMode="External"/><Relationship Id="rId11" Type="http://schemas.openxmlformats.org/officeDocument/2006/relationships/hyperlink" Target="http://www.ctenergyeducation.com//lesson.htm?id=pc72a93o" TargetMode="External"/><Relationship Id="rId5" Type="http://schemas.openxmlformats.org/officeDocument/2006/relationships/hyperlink" Target="https://youtu.be/1o8qlJ8jcx0" TargetMode="External"/><Relationship Id="rId15" Type="http://schemas.openxmlformats.org/officeDocument/2006/relationships/hyperlink" Target="https://youtu.be/hphdsLcSTYQ" TargetMode="External"/><Relationship Id="rId10" Type="http://schemas.openxmlformats.org/officeDocument/2006/relationships/hyperlink" Target="https://energy.gov/eere/education/education-homep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imaterealityproject.org/cities100" TargetMode="External"/><Relationship Id="rId14" Type="http://schemas.openxmlformats.org/officeDocument/2006/relationships/hyperlink" Target="http://dnr.maryland.gov/education/Pages/Action_Proje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ianuser</dc:creator>
  <cp:lastModifiedBy>Pat H</cp:lastModifiedBy>
  <cp:revision>2</cp:revision>
  <dcterms:created xsi:type="dcterms:W3CDTF">2017-08-16T15:17:00Z</dcterms:created>
  <dcterms:modified xsi:type="dcterms:W3CDTF">2017-08-16T15:17:00Z</dcterms:modified>
</cp:coreProperties>
</file>